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DD" w:rsidRPr="00376D74" w:rsidRDefault="00027EDD" w:rsidP="00913953">
      <w:pPr>
        <w:jc w:val="left"/>
        <w:rPr>
          <w:rFonts w:ascii="MS UI Gothic" w:eastAsia="MS UI Gothic" w:hAnsi="MS UI Gothic"/>
          <w:b/>
          <w:sz w:val="28"/>
          <w:szCs w:val="24"/>
        </w:rPr>
      </w:pPr>
      <w:r w:rsidRPr="00376D74">
        <w:rPr>
          <w:rFonts w:ascii="MS UI Gothic" w:eastAsia="MS UI Gothic" w:hAnsi="MS UI Gothic" w:hint="eastAsia"/>
          <w:b/>
          <w:sz w:val="28"/>
          <w:szCs w:val="24"/>
          <w:bdr w:val="single" w:sz="4" w:space="0" w:color="auto"/>
        </w:rPr>
        <w:t>A</w:t>
      </w:r>
      <w:r w:rsidRPr="00376D74">
        <w:rPr>
          <w:rFonts w:ascii="MS UI Gothic" w:eastAsia="MS UI Gothic" w:hAnsi="MS UI Gothic" w:hint="eastAsia"/>
          <w:sz w:val="28"/>
          <w:szCs w:val="24"/>
        </w:rPr>
        <w:t xml:space="preserve">　</w:t>
      </w:r>
      <w:r w:rsidRPr="00376D74">
        <w:rPr>
          <w:rFonts w:ascii="MS UI Gothic" w:eastAsia="MS UI Gothic" w:hAnsi="MS UI Gothic" w:hint="eastAsia"/>
          <w:b/>
          <w:sz w:val="28"/>
          <w:szCs w:val="24"/>
        </w:rPr>
        <w:t>次世代に手渡す良好な環境と景観を守る</w:t>
      </w:r>
    </w:p>
    <w:p w:rsidR="00D0625C" w:rsidRPr="00D436E4" w:rsidRDefault="00D0625C" w:rsidP="00913953">
      <w:pPr>
        <w:pStyle w:val="a3"/>
        <w:numPr>
          <w:ilvl w:val="0"/>
          <w:numId w:val="1"/>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「国立市まちづくり条例」が策定されたことで、市民が開発事業を早い段階でキヤッチ</w:t>
      </w:r>
      <w:r w:rsidR="00722E00" w:rsidRPr="00D436E4">
        <w:rPr>
          <w:rFonts w:asciiTheme="minorEastAsia" w:hAnsiTheme="minorEastAsia" w:hint="eastAsia"/>
          <w:color w:val="000000" w:themeColor="text1"/>
          <w:sz w:val="24"/>
          <w:szCs w:val="24"/>
        </w:rPr>
        <w:t>でき</w:t>
      </w:r>
      <w:r w:rsidRPr="00D436E4">
        <w:rPr>
          <w:rFonts w:asciiTheme="minorEastAsia" w:hAnsiTheme="minorEastAsia" w:hint="eastAsia"/>
          <w:color w:val="000000" w:themeColor="text1"/>
          <w:sz w:val="24"/>
          <w:szCs w:val="24"/>
        </w:rPr>
        <w:t>るなどの機能が</w:t>
      </w:r>
      <w:r w:rsidR="00B52181" w:rsidRPr="00D436E4">
        <w:rPr>
          <w:rFonts w:asciiTheme="minorEastAsia" w:hAnsiTheme="minorEastAsia" w:hint="eastAsia"/>
          <w:color w:val="000000" w:themeColor="text1"/>
          <w:sz w:val="24"/>
          <w:szCs w:val="24"/>
        </w:rPr>
        <w:t>拡大</w:t>
      </w:r>
      <w:r w:rsidRPr="00D436E4">
        <w:rPr>
          <w:rFonts w:asciiTheme="minorEastAsia" w:hAnsiTheme="minorEastAsia" w:hint="eastAsia"/>
          <w:color w:val="000000" w:themeColor="text1"/>
          <w:sz w:val="24"/>
          <w:szCs w:val="24"/>
        </w:rPr>
        <w:t>されました。</w:t>
      </w:r>
      <w:r w:rsidR="00B52181" w:rsidRPr="00D436E4">
        <w:rPr>
          <w:rFonts w:asciiTheme="minorEastAsia" w:hAnsiTheme="minorEastAsia" w:hint="eastAsia"/>
          <w:color w:val="000000" w:themeColor="text1"/>
          <w:sz w:val="24"/>
          <w:szCs w:val="24"/>
        </w:rPr>
        <w:t>しかし、それだけで紛争が予防できるとは思えません。市民がどのようなまちづくりを望んでいるか。また、国立市がどのような方針を持っているか。常に明らかにしていくことが重要と考えます。</w:t>
      </w:r>
    </w:p>
    <w:p w:rsidR="00B77C9F" w:rsidRPr="00D436E4" w:rsidRDefault="00B77C9F" w:rsidP="00B77C9F">
      <w:pPr>
        <w:pStyle w:val="a3"/>
        <w:ind w:leftChars="0" w:left="360"/>
        <w:jc w:val="left"/>
        <w:rPr>
          <w:rFonts w:asciiTheme="minorEastAsia" w:hAnsiTheme="minorEastAsia"/>
          <w:color w:val="000000" w:themeColor="text1"/>
          <w:sz w:val="24"/>
          <w:szCs w:val="24"/>
        </w:rPr>
      </w:pPr>
    </w:p>
    <w:p w:rsidR="00027EDD" w:rsidRPr="00D436E4" w:rsidRDefault="00B05B53" w:rsidP="00D0625C">
      <w:pPr>
        <w:pStyle w:val="a3"/>
        <w:numPr>
          <w:ilvl w:val="0"/>
          <w:numId w:val="1"/>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国立駅南口駅前の複合ビル建設計画が3階建ての低層案になったことは、景観保全を求める多くの市民の意見を取り入れたことと評価したい。旧国立駅舎の</w:t>
      </w:r>
      <w:r w:rsidR="00B77C9F" w:rsidRPr="00D436E4">
        <w:rPr>
          <w:rFonts w:asciiTheme="minorEastAsia" w:hAnsiTheme="minorEastAsia" w:hint="eastAsia"/>
          <w:color w:val="000000" w:themeColor="text1"/>
          <w:sz w:val="24"/>
          <w:szCs w:val="24"/>
        </w:rPr>
        <w:t>復元とあわせ、国立らしい良好な環境を守るまちづくりを進めていくために、</w:t>
      </w:r>
      <w:r w:rsidRPr="00D436E4">
        <w:rPr>
          <w:rFonts w:asciiTheme="minorEastAsia" w:hAnsiTheme="minorEastAsia" w:hint="eastAsia"/>
          <w:color w:val="000000" w:themeColor="text1"/>
          <w:sz w:val="24"/>
          <w:szCs w:val="24"/>
        </w:rPr>
        <w:t>引き続き市民参加によるまちづくりに努めていただきたい。</w:t>
      </w:r>
    </w:p>
    <w:p w:rsidR="00B05B53" w:rsidRPr="00D436E4" w:rsidRDefault="00B05B53" w:rsidP="00B05B53">
      <w:pPr>
        <w:jc w:val="left"/>
        <w:rPr>
          <w:rFonts w:asciiTheme="minorEastAsia" w:hAnsiTheme="minorEastAsia"/>
          <w:color w:val="000000" w:themeColor="text1"/>
          <w:sz w:val="24"/>
          <w:szCs w:val="24"/>
        </w:rPr>
      </w:pPr>
    </w:p>
    <w:p w:rsidR="00027EDD" w:rsidRPr="00D436E4" w:rsidRDefault="00027EDD" w:rsidP="00B05B53">
      <w:pPr>
        <w:pStyle w:val="a3"/>
        <w:numPr>
          <w:ilvl w:val="0"/>
          <w:numId w:val="1"/>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国立市に</w:t>
      </w:r>
      <w:r w:rsidR="00B05B53" w:rsidRPr="00D436E4">
        <w:rPr>
          <w:rFonts w:asciiTheme="minorEastAsia" w:hAnsiTheme="minorEastAsia" w:hint="eastAsia"/>
          <w:color w:val="000000" w:themeColor="text1"/>
          <w:sz w:val="24"/>
          <w:szCs w:val="24"/>
        </w:rPr>
        <w:t>合った</w:t>
      </w:r>
      <w:r w:rsidRPr="00D436E4">
        <w:rPr>
          <w:rFonts w:asciiTheme="minorEastAsia" w:hAnsiTheme="minorEastAsia" w:hint="eastAsia"/>
          <w:color w:val="000000" w:themeColor="text1"/>
          <w:sz w:val="24"/>
          <w:szCs w:val="24"/>
        </w:rPr>
        <w:t>持続可能な自然エネルギー（太陽光・太陽熱・小水力・風力など）の検討を</w:t>
      </w:r>
      <w:r w:rsidR="00B05B53" w:rsidRPr="00D436E4">
        <w:rPr>
          <w:rFonts w:asciiTheme="minorEastAsia" w:hAnsiTheme="minorEastAsia" w:hint="eastAsia"/>
          <w:color w:val="000000" w:themeColor="text1"/>
          <w:sz w:val="24"/>
          <w:szCs w:val="24"/>
        </w:rPr>
        <w:t>積極的に</w:t>
      </w:r>
      <w:r w:rsidRPr="00D436E4">
        <w:rPr>
          <w:rFonts w:asciiTheme="minorEastAsia" w:hAnsiTheme="minorEastAsia" w:hint="eastAsia"/>
          <w:color w:val="000000" w:themeColor="text1"/>
          <w:sz w:val="24"/>
          <w:szCs w:val="24"/>
        </w:rPr>
        <w:t>進め</w:t>
      </w:r>
      <w:r w:rsidR="002957C8" w:rsidRPr="00D436E4">
        <w:rPr>
          <w:rFonts w:asciiTheme="minorEastAsia" w:hAnsiTheme="minorEastAsia" w:hint="eastAsia"/>
          <w:color w:val="000000" w:themeColor="text1"/>
          <w:sz w:val="24"/>
          <w:szCs w:val="24"/>
        </w:rPr>
        <w:t>、公共施設の建て替え</w:t>
      </w:r>
      <w:r w:rsidR="00B77C9F" w:rsidRPr="00D436E4">
        <w:rPr>
          <w:rFonts w:asciiTheme="minorEastAsia" w:hAnsiTheme="minorEastAsia" w:hint="eastAsia"/>
          <w:color w:val="000000" w:themeColor="text1"/>
          <w:sz w:val="24"/>
          <w:szCs w:val="24"/>
        </w:rPr>
        <w:t>または改修</w:t>
      </w:r>
      <w:r w:rsidR="002957C8" w:rsidRPr="00D436E4">
        <w:rPr>
          <w:rFonts w:asciiTheme="minorEastAsia" w:hAnsiTheme="minorEastAsia" w:hint="eastAsia"/>
          <w:color w:val="000000" w:themeColor="text1"/>
          <w:sz w:val="24"/>
          <w:szCs w:val="24"/>
        </w:rPr>
        <w:t>時には太陽光発電システムを優先的に設置</w:t>
      </w:r>
      <w:r w:rsidR="00822AEF" w:rsidRPr="00D436E4">
        <w:rPr>
          <w:rFonts w:asciiTheme="minorEastAsia" w:hAnsiTheme="minorEastAsia" w:hint="eastAsia"/>
          <w:color w:val="000000" w:themeColor="text1"/>
          <w:sz w:val="24"/>
          <w:szCs w:val="24"/>
        </w:rPr>
        <w:t>、省エネ化に努める</w:t>
      </w:r>
      <w:r w:rsidR="002957C8" w:rsidRPr="00D436E4">
        <w:rPr>
          <w:rFonts w:asciiTheme="minorEastAsia" w:hAnsiTheme="minorEastAsia" w:hint="eastAsia"/>
          <w:color w:val="000000" w:themeColor="text1"/>
          <w:sz w:val="24"/>
          <w:szCs w:val="24"/>
        </w:rPr>
        <w:t>。</w:t>
      </w:r>
      <w:r w:rsidR="00822AEF" w:rsidRPr="00D436E4">
        <w:rPr>
          <w:rFonts w:asciiTheme="minorEastAsia" w:hAnsiTheme="minorEastAsia" w:hint="eastAsia"/>
          <w:color w:val="000000" w:themeColor="text1"/>
          <w:sz w:val="24"/>
          <w:szCs w:val="24"/>
        </w:rPr>
        <w:t>また、定期的に</w:t>
      </w:r>
      <w:r w:rsidR="002957C8" w:rsidRPr="00D436E4">
        <w:rPr>
          <w:rFonts w:asciiTheme="minorEastAsia" w:hAnsiTheme="minorEastAsia" w:hint="eastAsia"/>
          <w:color w:val="000000" w:themeColor="text1"/>
          <w:sz w:val="24"/>
          <w:szCs w:val="24"/>
        </w:rPr>
        <w:t>「地域エネルギービジョン</w:t>
      </w:r>
      <w:r w:rsidR="00822AEF" w:rsidRPr="00D436E4">
        <w:rPr>
          <w:rFonts w:asciiTheme="minorEastAsia" w:hAnsiTheme="minorEastAsia" w:hint="eastAsia"/>
          <w:color w:val="000000" w:themeColor="text1"/>
          <w:sz w:val="24"/>
          <w:szCs w:val="24"/>
        </w:rPr>
        <w:t>懇談会</w:t>
      </w:r>
      <w:r w:rsidR="002957C8" w:rsidRPr="00D436E4">
        <w:rPr>
          <w:rFonts w:asciiTheme="minorEastAsia" w:hAnsiTheme="minorEastAsia" w:hint="eastAsia"/>
          <w:color w:val="000000" w:themeColor="text1"/>
          <w:sz w:val="24"/>
          <w:szCs w:val="24"/>
        </w:rPr>
        <w:t>」を</w:t>
      </w:r>
      <w:r w:rsidR="00822AEF" w:rsidRPr="00D436E4">
        <w:rPr>
          <w:rFonts w:asciiTheme="minorEastAsia" w:hAnsiTheme="minorEastAsia" w:hint="eastAsia"/>
          <w:color w:val="000000" w:themeColor="text1"/>
          <w:sz w:val="24"/>
          <w:szCs w:val="24"/>
        </w:rPr>
        <w:t>開催し市民活動を支援する。</w:t>
      </w:r>
    </w:p>
    <w:p w:rsidR="002957C8" w:rsidRPr="00D436E4" w:rsidRDefault="002957C8" w:rsidP="0083082E">
      <w:pPr>
        <w:pStyle w:val="a3"/>
        <w:jc w:val="left"/>
        <w:rPr>
          <w:rFonts w:asciiTheme="minorEastAsia" w:hAnsiTheme="minorEastAsia"/>
          <w:color w:val="000000" w:themeColor="text1"/>
          <w:sz w:val="24"/>
          <w:szCs w:val="24"/>
        </w:rPr>
      </w:pPr>
    </w:p>
    <w:p w:rsidR="00387593" w:rsidRPr="00D436E4" w:rsidRDefault="00387593" w:rsidP="00822AEF">
      <w:pPr>
        <w:pStyle w:val="a3"/>
        <w:numPr>
          <w:ilvl w:val="0"/>
          <w:numId w:val="1"/>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府中用水の通年通水を実現する</w:t>
      </w:r>
      <w:r w:rsidR="00DF7F93" w:rsidRPr="00D436E4">
        <w:rPr>
          <w:rFonts w:asciiTheme="minorEastAsia" w:hAnsiTheme="minorEastAsia" w:hint="eastAsia"/>
          <w:color w:val="000000" w:themeColor="text1"/>
          <w:sz w:val="24"/>
          <w:szCs w:val="24"/>
        </w:rPr>
        <w:t>ためには、多くの地域住民の声を国に届けることが有効と聞いています。市民と行政がともに力を合わせ行動できるよう、場の設定と</w:t>
      </w:r>
      <w:r w:rsidRPr="00D436E4">
        <w:rPr>
          <w:rFonts w:asciiTheme="minorEastAsia" w:hAnsiTheme="minorEastAsia" w:hint="eastAsia"/>
          <w:color w:val="000000" w:themeColor="text1"/>
          <w:sz w:val="24"/>
          <w:szCs w:val="24"/>
        </w:rPr>
        <w:t>近隣市</w:t>
      </w:r>
      <w:r w:rsidR="00DF7F93" w:rsidRPr="00D436E4">
        <w:rPr>
          <w:rFonts w:asciiTheme="minorEastAsia" w:hAnsiTheme="minorEastAsia" w:hint="eastAsia"/>
          <w:color w:val="000000" w:themeColor="text1"/>
          <w:sz w:val="24"/>
          <w:szCs w:val="24"/>
        </w:rPr>
        <w:t>への呼びかけをお願いしたい。</w:t>
      </w:r>
    </w:p>
    <w:p w:rsidR="00EC20A4" w:rsidRPr="00D436E4" w:rsidRDefault="00EC20A4" w:rsidP="0083082E">
      <w:pPr>
        <w:pStyle w:val="a3"/>
        <w:jc w:val="left"/>
        <w:rPr>
          <w:rFonts w:asciiTheme="minorEastAsia" w:hAnsiTheme="minorEastAsia"/>
          <w:color w:val="000000" w:themeColor="text1"/>
          <w:sz w:val="24"/>
          <w:szCs w:val="24"/>
        </w:rPr>
      </w:pPr>
    </w:p>
    <w:p w:rsidR="003B7C33" w:rsidRPr="00D436E4" w:rsidRDefault="008A280A" w:rsidP="003B7C33">
      <w:pPr>
        <w:pStyle w:val="a3"/>
        <w:numPr>
          <w:ilvl w:val="0"/>
          <w:numId w:val="8"/>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生活環境の安全を守るため、水・土壌・大気・農産物の放射能測定を継続し</w:t>
      </w:r>
      <w:r w:rsidR="00DD180F" w:rsidRPr="00D436E4">
        <w:rPr>
          <w:rFonts w:asciiTheme="minorEastAsia" w:hAnsiTheme="minorEastAsia" w:hint="eastAsia"/>
          <w:color w:val="000000" w:themeColor="text1"/>
          <w:sz w:val="24"/>
          <w:szCs w:val="24"/>
        </w:rPr>
        <w:t>ていく。</w:t>
      </w:r>
    </w:p>
    <w:p w:rsidR="00387593" w:rsidRPr="00D436E4" w:rsidRDefault="00BB68A5" w:rsidP="003B7C33">
      <w:pPr>
        <w:pStyle w:val="a3"/>
        <w:ind w:leftChars="0" w:left="36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ま</w:t>
      </w:r>
      <w:r w:rsidR="003B7C33" w:rsidRPr="00D436E4">
        <w:rPr>
          <w:rFonts w:asciiTheme="minorEastAsia" w:hAnsiTheme="minorEastAsia" w:hint="eastAsia"/>
          <w:color w:val="000000" w:themeColor="text1"/>
          <w:sz w:val="24"/>
          <w:szCs w:val="24"/>
        </w:rPr>
        <w:t>た、市内の産業廃棄物業者に関する情報を、東京都の管轄とするのでなく、基礎自治体と</w:t>
      </w:r>
      <w:r w:rsidRPr="00D436E4">
        <w:rPr>
          <w:rFonts w:asciiTheme="minorEastAsia" w:hAnsiTheme="minorEastAsia" w:hint="eastAsia"/>
          <w:color w:val="000000" w:themeColor="text1"/>
          <w:sz w:val="24"/>
          <w:szCs w:val="24"/>
        </w:rPr>
        <w:t>しても情報提供を求め市民に公開する。</w:t>
      </w:r>
    </w:p>
    <w:p w:rsidR="003B7C33" w:rsidRPr="00D436E4" w:rsidRDefault="003B7C33" w:rsidP="003B7C33">
      <w:pPr>
        <w:pStyle w:val="a3"/>
        <w:ind w:leftChars="0" w:left="360"/>
        <w:jc w:val="left"/>
        <w:rPr>
          <w:rFonts w:asciiTheme="minorEastAsia" w:hAnsiTheme="minorEastAsia"/>
          <w:color w:val="000000" w:themeColor="text1"/>
          <w:sz w:val="24"/>
          <w:szCs w:val="24"/>
        </w:rPr>
      </w:pPr>
    </w:p>
    <w:p w:rsidR="00387593" w:rsidRPr="00D436E4" w:rsidRDefault="003B7C33" w:rsidP="0083082E">
      <w:pPr>
        <w:pStyle w:val="a3"/>
        <w:numPr>
          <w:ilvl w:val="0"/>
          <w:numId w:val="8"/>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緑地や空地が減少する中、</w:t>
      </w:r>
      <w:r w:rsidR="00735808" w:rsidRPr="00D436E4">
        <w:rPr>
          <w:rFonts w:asciiTheme="minorEastAsia" w:hAnsiTheme="minorEastAsia" w:hint="eastAsia"/>
          <w:color w:val="000000" w:themeColor="text1"/>
          <w:sz w:val="24"/>
          <w:szCs w:val="24"/>
        </w:rPr>
        <w:t>ますます地下水保全が難しくなっています。雨水タンクの配布など評価できる施策もありますが、制度として地下水を公水として位置</w:t>
      </w:r>
      <w:r w:rsidR="001B2F8F" w:rsidRPr="00D436E4">
        <w:rPr>
          <w:rFonts w:asciiTheme="minorEastAsia" w:hAnsiTheme="minorEastAsia" w:hint="eastAsia"/>
          <w:color w:val="000000" w:themeColor="text1"/>
          <w:sz w:val="24"/>
          <w:szCs w:val="24"/>
        </w:rPr>
        <w:t>づけておくことが肝心です。</w:t>
      </w:r>
    </w:p>
    <w:p w:rsidR="001B2F8F" w:rsidRPr="00D436E4" w:rsidRDefault="001B2F8F" w:rsidP="001B2F8F">
      <w:pPr>
        <w:pStyle w:val="a3"/>
        <w:ind w:leftChars="0" w:left="360"/>
        <w:jc w:val="left"/>
        <w:rPr>
          <w:rFonts w:asciiTheme="minorEastAsia" w:hAnsiTheme="minorEastAsia"/>
          <w:color w:val="000000" w:themeColor="text1"/>
          <w:sz w:val="24"/>
          <w:szCs w:val="24"/>
        </w:rPr>
      </w:pPr>
    </w:p>
    <w:p w:rsidR="00387593" w:rsidRPr="00D436E4" w:rsidRDefault="00387593" w:rsidP="001B2F8F">
      <w:pPr>
        <w:pStyle w:val="a3"/>
        <w:numPr>
          <w:ilvl w:val="0"/>
          <w:numId w:val="8"/>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市役所庁舎をはじめ市内公共施設、学校</w:t>
      </w:r>
      <w:r w:rsidR="001019BB" w:rsidRPr="00D436E4">
        <w:rPr>
          <w:rFonts w:asciiTheme="minorEastAsia" w:hAnsiTheme="minorEastAsia" w:hint="eastAsia"/>
          <w:color w:val="000000" w:themeColor="text1"/>
          <w:sz w:val="24"/>
          <w:szCs w:val="24"/>
        </w:rPr>
        <w:t>においても積極的に</w:t>
      </w:r>
      <w:r w:rsidRPr="00D436E4">
        <w:rPr>
          <w:rFonts w:asciiTheme="minorEastAsia" w:hAnsiTheme="minorEastAsia" w:hint="eastAsia"/>
          <w:color w:val="000000" w:themeColor="text1"/>
          <w:sz w:val="24"/>
          <w:szCs w:val="24"/>
        </w:rPr>
        <w:t>石鹸使用をすすめる。</w:t>
      </w:r>
    </w:p>
    <w:p w:rsidR="00DD180F" w:rsidRPr="00D436E4" w:rsidRDefault="00DD180F" w:rsidP="0083082E">
      <w:pPr>
        <w:pStyle w:val="a3"/>
        <w:ind w:leftChars="0" w:left="360"/>
        <w:jc w:val="left"/>
        <w:rPr>
          <w:rFonts w:asciiTheme="minorEastAsia" w:hAnsiTheme="minorEastAsia"/>
          <w:color w:val="000000" w:themeColor="text1"/>
          <w:sz w:val="24"/>
          <w:szCs w:val="24"/>
        </w:rPr>
      </w:pPr>
    </w:p>
    <w:p w:rsidR="001019BB" w:rsidRPr="00D436E4" w:rsidRDefault="001B2F8F" w:rsidP="00376D74">
      <w:pPr>
        <w:pStyle w:val="a3"/>
        <w:numPr>
          <w:ilvl w:val="0"/>
          <w:numId w:val="8"/>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家庭ごみ</w:t>
      </w:r>
      <w:r w:rsidR="001019BB" w:rsidRPr="00D436E4">
        <w:rPr>
          <w:rFonts w:asciiTheme="minorEastAsia" w:hAnsiTheme="minorEastAsia" w:hint="eastAsia"/>
          <w:color w:val="000000" w:themeColor="text1"/>
          <w:sz w:val="24"/>
          <w:szCs w:val="24"/>
        </w:rPr>
        <w:t>有料化</w:t>
      </w:r>
      <w:r w:rsidRPr="00D436E4">
        <w:rPr>
          <w:rFonts w:asciiTheme="minorEastAsia" w:hAnsiTheme="minorEastAsia" w:hint="eastAsia"/>
          <w:color w:val="000000" w:themeColor="text1"/>
          <w:sz w:val="24"/>
          <w:szCs w:val="24"/>
        </w:rPr>
        <w:t>の提案については、市民的関心や議論がまだまだ希薄であると感じます。提案から１年、これからが市民と共に内容を検討する時です。</w:t>
      </w:r>
      <w:r w:rsidR="00932918" w:rsidRPr="00D436E4">
        <w:rPr>
          <w:rFonts w:asciiTheme="minorEastAsia" w:hAnsiTheme="minorEastAsia" w:hint="eastAsia"/>
          <w:color w:val="000000" w:themeColor="text1"/>
          <w:sz w:val="24"/>
          <w:szCs w:val="24"/>
        </w:rPr>
        <w:t>容器包装プラスチックを有料化することは、EPRの促進に逆行すると考えます。有料化でごみ減量の成果をあげるには、市民がさまざまなアイデアを出し合い</w:t>
      </w:r>
      <w:r w:rsidR="00803FFE" w:rsidRPr="00D436E4">
        <w:rPr>
          <w:rFonts w:asciiTheme="minorEastAsia" w:hAnsiTheme="minorEastAsia" w:hint="eastAsia"/>
          <w:color w:val="000000" w:themeColor="text1"/>
          <w:sz w:val="24"/>
          <w:szCs w:val="24"/>
        </w:rPr>
        <w:t>、それが実現していくことで</w:t>
      </w:r>
      <w:r w:rsidR="00B51CE3" w:rsidRPr="00D436E4">
        <w:rPr>
          <w:rFonts w:asciiTheme="minorEastAsia" w:hAnsiTheme="minorEastAsia" w:hint="eastAsia"/>
          <w:color w:val="000000" w:themeColor="text1"/>
          <w:sz w:val="24"/>
          <w:szCs w:val="24"/>
        </w:rPr>
        <w:t>市民全体の意識が高まります</w:t>
      </w:r>
      <w:r w:rsidR="00D66BA6">
        <w:rPr>
          <w:rFonts w:asciiTheme="minorEastAsia" w:hAnsiTheme="minorEastAsia" w:hint="eastAsia"/>
          <w:color w:val="000000" w:themeColor="text1"/>
          <w:sz w:val="24"/>
          <w:szCs w:val="24"/>
        </w:rPr>
        <w:t>。</w:t>
      </w:r>
    </w:p>
    <w:p w:rsidR="00B51CE3" w:rsidRPr="00D436E4" w:rsidRDefault="00B51CE3" w:rsidP="00B51CE3">
      <w:pPr>
        <w:pStyle w:val="a3"/>
        <w:rPr>
          <w:rFonts w:asciiTheme="minorEastAsia" w:hAnsiTheme="minorEastAsia"/>
          <w:color w:val="000000" w:themeColor="text1"/>
          <w:sz w:val="24"/>
          <w:szCs w:val="24"/>
        </w:rPr>
      </w:pPr>
    </w:p>
    <w:p w:rsidR="00B51CE3" w:rsidRPr="00D436E4" w:rsidRDefault="00B51CE3" w:rsidP="00376D74">
      <w:pPr>
        <w:pStyle w:val="a3"/>
        <w:numPr>
          <w:ilvl w:val="0"/>
          <w:numId w:val="8"/>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さくら通りの改修事業が進められていますが、街路樹保全について、市民や専門家から沢山の提案があったことが、ほとんど生かされていないことは</w:t>
      </w:r>
      <w:r w:rsidR="00DC26DC" w:rsidRPr="00D436E4">
        <w:rPr>
          <w:rFonts w:asciiTheme="minorEastAsia" w:hAnsiTheme="minorEastAsia" w:hint="eastAsia"/>
          <w:color w:val="000000" w:themeColor="text1"/>
          <w:sz w:val="24"/>
          <w:szCs w:val="24"/>
        </w:rPr>
        <w:t>残念です。住民参加型道</w:t>
      </w:r>
      <w:r w:rsidR="00DC26DC" w:rsidRPr="00D436E4">
        <w:rPr>
          <w:rFonts w:asciiTheme="minorEastAsia" w:hAnsiTheme="minorEastAsia" w:hint="eastAsia"/>
          <w:color w:val="000000" w:themeColor="text1"/>
          <w:sz w:val="24"/>
          <w:szCs w:val="24"/>
        </w:rPr>
        <w:lastRenderedPageBreak/>
        <w:t>づくりについて再考をお願いしたい。</w:t>
      </w:r>
    </w:p>
    <w:p w:rsidR="001019BB" w:rsidRPr="00D436E4" w:rsidRDefault="001019BB" w:rsidP="001019BB">
      <w:pPr>
        <w:pStyle w:val="a3"/>
        <w:rPr>
          <w:rFonts w:asciiTheme="minorEastAsia" w:hAnsiTheme="minorEastAsia"/>
          <w:color w:val="000000" w:themeColor="text1"/>
          <w:sz w:val="24"/>
          <w:szCs w:val="24"/>
        </w:rPr>
      </w:pPr>
    </w:p>
    <w:p w:rsidR="00377090" w:rsidRPr="007A06B4" w:rsidRDefault="00377090" w:rsidP="0083082E">
      <w:pPr>
        <w:jc w:val="left"/>
        <w:rPr>
          <w:rFonts w:ascii="MS UI Gothic" w:eastAsia="MS UI Gothic" w:hAnsi="MS UI Gothic"/>
          <w:color w:val="000000" w:themeColor="text1"/>
          <w:sz w:val="24"/>
          <w:szCs w:val="24"/>
        </w:rPr>
      </w:pPr>
      <w:r w:rsidRPr="007A06B4">
        <w:rPr>
          <w:rFonts w:ascii="MS UI Gothic" w:eastAsia="MS UI Gothic" w:hAnsi="MS UI Gothic" w:hint="eastAsia"/>
          <w:b/>
          <w:color w:val="000000" w:themeColor="text1"/>
          <w:sz w:val="28"/>
          <w:szCs w:val="24"/>
          <w:bdr w:val="single" w:sz="4" w:space="0" w:color="auto"/>
        </w:rPr>
        <w:t>B</w:t>
      </w:r>
      <w:r w:rsidRPr="007A06B4">
        <w:rPr>
          <w:rFonts w:ascii="MS UI Gothic" w:eastAsia="MS UI Gothic" w:hAnsi="MS UI Gothic" w:hint="eastAsia"/>
          <w:b/>
          <w:color w:val="000000" w:themeColor="text1"/>
          <w:sz w:val="28"/>
          <w:szCs w:val="24"/>
        </w:rPr>
        <w:t xml:space="preserve">　市民協働でまちの賑わいを</w:t>
      </w:r>
      <w:r w:rsidR="00B515E2" w:rsidRPr="007A06B4">
        <w:rPr>
          <w:rFonts w:ascii="MS UI Gothic" w:eastAsia="MS UI Gothic" w:hAnsi="MS UI Gothic" w:hint="eastAsia"/>
          <w:b/>
          <w:color w:val="000000" w:themeColor="text1"/>
          <w:sz w:val="28"/>
          <w:szCs w:val="24"/>
        </w:rPr>
        <w:t>つく</w:t>
      </w:r>
      <w:r w:rsidRPr="007A06B4">
        <w:rPr>
          <w:rFonts w:ascii="MS UI Gothic" w:eastAsia="MS UI Gothic" w:hAnsi="MS UI Gothic" w:hint="eastAsia"/>
          <w:b/>
          <w:color w:val="000000" w:themeColor="text1"/>
          <w:sz w:val="28"/>
          <w:szCs w:val="24"/>
        </w:rPr>
        <w:t>る</w:t>
      </w:r>
    </w:p>
    <w:p w:rsidR="00A34592" w:rsidRPr="00D436E4" w:rsidRDefault="00A34592" w:rsidP="0083082E">
      <w:pPr>
        <w:pStyle w:val="a3"/>
        <w:numPr>
          <w:ilvl w:val="0"/>
          <w:numId w:val="2"/>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都市計画道路３・４・10号線</w:t>
      </w:r>
      <w:r w:rsidR="00DC26DC" w:rsidRPr="00D436E4">
        <w:rPr>
          <w:rFonts w:asciiTheme="minorEastAsia" w:hAnsiTheme="minorEastAsia" w:hint="eastAsia"/>
          <w:color w:val="000000" w:themeColor="text1"/>
          <w:sz w:val="24"/>
          <w:szCs w:val="24"/>
        </w:rPr>
        <w:t>等駅周辺</w:t>
      </w:r>
      <w:r w:rsidRPr="00D436E4">
        <w:rPr>
          <w:rFonts w:asciiTheme="minorEastAsia" w:hAnsiTheme="minorEastAsia" w:hint="eastAsia"/>
          <w:color w:val="000000" w:themeColor="text1"/>
          <w:sz w:val="24"/>
          <w:szCs w:val="24"/>
        </w:rPr>
        <w:t>の整備工事</w:t>
      </w:r>
      <w:r w:rsidR="00D315EB" w:rsidRPr="00D436E4">
        <w:rPr>
          <w:rFonts w:asciiTheme="minorEastAsia" w:hAnsiTheme="minorEastAsia" w:hint="eastAsia"/>
          <w:color w:val="000000" w:themeColor="text1"/>
          <w:sz w:val="24"/>
          <w:szCs w:val="24"/>
        </w:rPr>
        <w:t>の</w:t>
      </w:r>
      <w:r w:rsidRPr="00D436E4">
        <w:rPr>
          <w:rFonts w:asciiTheme="minorEastAsia" w:hAnsiTheme="minorEastAsia" w:hint="eastAsia"/>
          <w:color w:val="000000" w:themeColor="text1"/>
          <w:sz w:val="24"/>
          <w:szCs w:val="24"/>
        </w:rPr>
        <w:t>進捗状況</w:t>
      </w:r>
      <w:r w:rsidR="00DC26DC" w:rsidRPr="00D436E4">
        <w:rPr>
          <w:rFonts w:asciiTheme="minorEastAsia" w:hAnsiTheme="minorEastAsia" w:hint="eastAsia"/>
          <w:color w:val="000000" w:themeColor="text1"/>
          <w:sz w:val="24"/>
          <w:szCs w:val="24"/>
        </w:rPr>
        <w:t>や</w:t>
      </w:r>
      <w:r w:rsidR="008A6B87" w:rsidRPr="00D436E4">
        <w:rPr>
          <w:rFonts w:asciiTheme="minorEastAsia" w:hAnsiTheme="minorEastAsia" w:hint="eastAsia"/>
          <w:color w:val="000000" w:themeColor="text1"/>
          <w:sz w:val="24"/>
          <w:szCs w:val="24"/>
        </w:rPr>
        <w:t>今後の進め方について</w:t>
      </w:r>
      <w:r w:rsidR="00387593" w:rsidRPr="00D436E4">
        <w:rPr>
          <w:rFonts w:asciiTheme="minorEastAsia" w:hAnsiTheme="minorEastAsia" w:hint="eastAsia"/>
          <w:color w:val="000000" w:themeColor="text1"/>
          <w:sz w:val="24"/>
          <w:szCs w:val="24"/>
        </w:rPr>
        <w:t>、</w:t>
      </w:r>
      <w:r w:rsidR="008A6B87" w:rsidRPr="00D436E4">
        <w:rPr>
          <w:rFonts w:asciiTheme="minorEastAsia" w:hAnsiTheme="minorEastAsia" w:hint="eastAsia"/>
          <w:color w:val="000000" w:themeColor="text1"/>
          <w:sz w:val="24"/>
          <w:szCs w:val="24"/>
        </w:rPr>
        <w:t>市民へ分かりやすい</w:t>
      </w:r>
      <w:r w:rsidRPr="00D436E4">
        <w:rPr>
          <w:rFonts w:asciiTheme="minorEastAsia" w:hAnsiTheme="minorEastAsia" w:hint="eastAsia"/>
          <w:color w:val="000000" w:themeColor="text1"/>
          <w:sz w:val="24"/>
          <w:szCs w:val="24"/>
        </w:rPr>
        <w:t>情報提供</w:t>
      </w:r>
      <w:r w:rsidR="008A6B87" w:rsidRPr="00D436E4">
        <w:rPr>
          <w:rFonts w:asciiTheme="minorEastAsia" w:hAnsiTheme="minorEastAsia" w:hint="eastAsia"/>
          <w:color w:val="000000" w:themeColor="text1"/>
          <w:sz w:val="24"/>
          <w:szCs w:val="24"/>
        </w:rPr>
        <w:t>を行</w:t>
      </w:r>
      <w:r w:rsidR="00303766" w:rsidRPr="00D436E4">
        <w:rPr>
          <w:rFonts w:asciiTheme="minorEastAsia" w:hAnsiTheme="minorEastAsia" w:hint="eastAsia"/>
          <w:color w:val="000000" w:themeColor="text1"/>
          <w:sz w:val="24"/>
          <w:szCs w:val="24"/>
        </w:rPr>
        <w:t>う。また、</w:t>
      </w:r>
      <w:r w:rsidR="00722E00" w:rsidRPr="00D436E4">
        <w:rPr>
          <w:rFonts w:asciiTheme="minorEastAsia" w:hAnsiTheme="minorEastAsia" w:hint="eastAsia"/>
          <w:color w:val="000000" w:themeColor="text1"/>
          <w:sz w:val="24"/>
          <w:szCs w:val="24"/>
        </w:rPr>
        <w:t>駅舎復元が可能となった今、</w:t>
      </w:r>
      <w:r w:rsidR="00945C4E" w:rsidRPr="00D436E4">
        <w:rPr>
          <w:rFonts w:asciiTheme="minorEastAsia" w:hAnsiTheme="minorEastAsia" w:hint="eastAsia"/>
          <w:color w:val="000000" w:themeColor="text1"/>
          <w:sz w:val="24"/>
          <w:szCs w:val="24"/>
        </w:rPr>
        <w:t>広場構想を</w:t>
      </w:r>
      <w:r w:rsidR="00303766" w:rsidRPr="00D436E4">
        <w:rPr>
          <w:rFonts w:asciiTheme="minorEastAsia" w:hAnsiTheme="minorEastAsia" w:hint="eastAsia"/>
          <w:color w:val="000000" w:themeColor="text1"/>
          <w:sz w:val="24"/>
          <w:szCs w:val="24"/>
        </w:rPr>
        <w:t>活かした駅周辺まちづくりに子どもたちも参加できるよう工夫する</w:t>
      </w:r>
      <w:r w:rsidR="009852D6" w:rsidRPr="00D436E4">
        <w:rPr>
          <w:rFonts w:asciiTheme="minorEastAsia" w:hAnsiTheme="minorEastAsia" w:hint="eastAsia"/>
          <w:color w:val="000000" w:themeColor="text1"/>
          <w:sz w:val="24"/>
          <w:szCs w:val="24"/>
        </w:rPr>
        <w:t>。</w:t>
      </w:r>
    </w:p>
    <w:p w:rsidR="009852D6" w:rsidRPr="00D436E4" w:rsidRDefault="009852D6" w:rsidP="0083082E">
      <w:pPr>
        <w:jc w:val="left"/>
        <w:rPr>
          <w:rFonts w:asciiTheme="minorEastAsia" w:hAnsiTheme="minorEastAsia"/>
          <w:color w:val="000000" w:themeColor="text1"/>
          <w:sz w:val="24"/>
          <w:szCs w:val="24"/>
        </w:rPr>
      </w:pPr>
    </w:p>
    <w:p w:rsidR="009852D6" w:rsidRPr="00D436E4" w:rsidRDefault="00303766" w:rsidP="0083082E">
      <w:pPr>
        <w:pStyle w:val="a3"/>
        <w:numPr>
          <w:ilvl w:val="0"/>
          <w:numId w:val="2"/>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富士見台地域のまち</w:t>
      </w:r>
      <w:r w:rsidR="00345F41" w:rsidRPr="00D436E4">
        <w:rPr>
          <w:rFonts w:asciiTheme="minorEastAsia" w:hAnsiTheme="minorEastAsia" w:hint="eastAsia"/>
          <w:color w:val="000000" w:themeColor="text1"/>
          <w:sz w:val="24"/>
          <w:szCs w:val="24"/>
        </w:rPr>
        <w:t>づくりに関しては、</w:t>
      </w:r>
      <w:r w:rsidR="009852D6" w:rsidRPr="00D436E4">
        <w:rPr>
          <w:rFonts w:asciiTheme="minorEastAsia" w:hAnsiTheme="minorEastAsia" w:hint="eastAsia"/>
          <w:color w:val="000000" w:themeColor="text1"/>
          <w:sz w:val="24"/>
          <w:szCs w:val="24"/>
        </w:rPr>
        <w:t>若い世代をより多く呼び込むため</w:t>
      </w:r>
      <w:r w:rsidR="00345F41" w:rsidRPr="00D436E4">
        <w:rPr>
          <w:rFonts w:asciiTheme="minorEastAsia" w:hAnsiTheme="minorEastAsia" w:hint="eastAsia"/>
          <w:color w:val="000000" w:themeColor="text1"/>
          <w:sz w:val="24"/>
          <w:szCs w:val="24"/>
        </w:rPr>
        <w:t>に</w:t>
      </w:r>
      <w:r w:rsidR="009852D6" w:rsidRPr="00D436E4">
        <w:rPr>
          <w:rFonts w:asciiTheme="minorEastAsia" w:hAnsiTheme="minorEastAsia" w:hint="eastAsia"/>
          <w:color w:val="000000" w:themeColor="text1"/>
          <w:sz w:val="24"/>
          <w:szCs w:val="24"/>
        </w:rPr>
        <w:t>富士見台団地の建て替えを含む周辺地域の再生を早急に進める必要がある。再生計画にあたっては、地域住民のみ</w:t>
      </w:r>
      <w:r w:rsidR="00345F41" w:rsidRPr="00D436E4">
        <w:rPr>
          <w:rFonts w:asciiTheme="minorEastAsia" w:hAnsiTheme="minorEastAsia" w:hint="eastAsia"/>
          <w:color w:val="000000" w:themeColor="text1"/>
          <w:sz w:val="24"/>
          <w:szCs w:val="24"/>
        </w:rPr>
        <w:t>でなく</w:t>
      </w:r>
      <w:r w:rsidR="009852D6" w:rsidRPr="00D436E4">
        <w:rPr>
          <w:rFonts w:asciiTheme="minorEastAsia" w:hAnsiTheme="minorEastAsia" w:hint="eastAsia"/>
          <w:color w:val="000000" w:themeColor="text1"/>
          <w:sz w:val="24"/>
          <w:szCs w:val="24"/>
        </w:rPr>
        <w:t>全市民に</w:t>
      </w:r>
      <w:r w:rsidR="00345F41" w:rsidRPr="00D436E4">
        <w:rPr>
          <w:rFonts w:asciiTheme="minorEastAsia" w:hAnsiTheme="minorEastAsia" w:hint="eastAsia"/>
          <w:color w:val="000000" w:themeColor="text1"/>
          <w:sz w:val="24"/>
          <w:szCs w:val="24"/>
        </w:rPr>
        <w:t>広く</w:t>
      </w:r>
      <w:r w:rsidR="009852D6" w:rsidRPr="00D436E4">
        <w:rPr>
          <w:rFonts w:asciiTheme="minorEastAsia" w:hAnsiTheme="minorEastAsia" w:hint="eastAsia"/>
          <w:color w:val="000000" w:themeColor="text1"/>
          <w:sz w:val="24"/>
          <w:szCs w:val="24"/>
        </w:rPr>
        <w:t>情報を提供し</w:t>
      </w:r>
      <w:r w:rsidR="00345F41" w:rsidRPr="00D436E4">
        <w:rPr>
          <w:rFonts w:asciiTheme="minorEastAsia" w:hAnsiTheme="minorEastAsia" w:hint="eastAsia"/>
          <w:color w:val="000000" w:themeColor="text1"/>
          <w:sz w:val="24"/>
          <w:szCs w:val="24"/>
        </w:rPr>
        <w:t>、</w:t>
      </w:r>
      <w:r w:rsidR="009852D6" w:rsidRPr="00D436E4">
        <w:rPr>
          <w:rFonts w:asciiTheme="minorEastAsia" w:hAnsiTheme="minorEastAsia" w:hint="eastAsia"/>
          <w:color w:val="000000" w:themeColor="text1"/>
          <w:sz w:val="24"/>
          <w:szCs w:val="24"/>
        </w:rPr>
        <w:t>市民参加で実施していく</w:t>
      </w:r>
      <w:r w:rsidR="00345F41" w:rsidRPr="00D436E4">
        <w:rPr>
          <w:rFonts w:asciiTheme="minorEastAsia" w:hAnsiTheme="minorEastAsia" w:hint="eastAsia"/>
          <w:color w:val="000000" w:themeColor="text1"/>
          <w:sz w:val="24"/>
          <w:szCs w:val="24"/>
        </w:rPr>
        <w:t>ことが新しい息吹を吹き込む施策となる</w:t>
      </w:r>
      <w:r w:rsidR="009852D6" w:rsidRPr="00D436E4">
        <w:rPr>
          <w:rFonts w:asciiTheme="minorEastAsia" w:hAnsiTheme="minorEastAsia" w:hint="eastAsia"/>
          <w:color w:val="000000" w:themeColor="text1"/>
          <w:sz w:val="24"/>
          <w:szCs w:val="24"/>
        </w:rPr>
        <w:t>。</w:t>
      </w:r>
    </w:p>
    <w:p w:rsidR="00523D90" w:rsidRPr="00D436E4" w:rsidRDefault="00523D90" w:rsidP="0083082E">
      <w:pPr>
        <w:pStyle w:val="a3"/>
        <w:jc w:val="left"/>
        <w:rPr>
          <w:rFonts w:asciiTheme="minorEastAsia" w:hAnsiTheme="minorEastAsia"/>
          <w:color w:val="000000" w:themeColor="text1"/>
          <w:sz w:val="24"/>
          <w:szCs w:val="24"/>
        </w:rPr>
      </w:pPr>
    </w:p>
    <w:p w:rsidR="00A655BE" w:rsidRPr="00D436E4" w:rsidRDefault="00523D90" w:rsidP="0083082E">
      <w:pPr>
        <w:pStyle w:val="a3"/>
        <w:numPr>
          <w:ilvl w:val="0"/>
          <w:numId w:val="2"/>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建て替え</w:t>
      </w:r>
      <w:r w:rsidR="00DD7A29" w:rsidRPr="00D436E4">
        <w:rPr>
          <w:rFonts w:asciiTheme="minorEastAsia" w:hAnsiTheme="minorEastAsia" w:hint="eastAsia"/>
          <w:color w:val="000000" w:themeColor="text1"/>
          <w:sz w:val="24"/>
          <w:szCs w:val="24"/>
        </w:rPr>
        <w:t>中</w:t>
      </w:r>
      <w:r w:rsidRPr="00D436E4">
        <w:rPr>
          <w:rFonts w:asciiTheme="minorEastAsia" w:hAnsiTheme="minorEastAsia" w:hint="eastAsia"/>
          <w:color w:val="000000" w:themeColor="text1"/>
          <w:sz w:val="24"/>
          <w:szCs w:val="24"/>
        </w:rPr>
        <w:t>の</w:t>
      </w:r>
      <w:r w:rsidR="00DD7A29" w:rsidRPr="00D436E4">
        <w:rPr>
          <w:rFonts w:asciiTheme="minorEastAsia" w:hAnsiTheme="minorEastAsia" w:hint="eastAsia"/>
          <w:color w:val="000000" w:themeColor="text1"/>
          <w:sz w:val="24"/>
          <w:szCs w:val="24"/>
        </w:rPr>
        <w:t>矢川団地について</w:t>
      </w:r>
      <w:r w:rsidRPr="00D436E4">
        <w:rPr>
          <w:rFonts w:asciiTheme="minorEastAsia" w:hAnsiTheme="minorEastAsia" w:hint="eastAsia"/>
          <w:color w:val="000000" w:themeColor="text1"/>
          <w:sz w:val="24"/>
          <w:szCs w:val="24"/>
        </w:rPr>
        <w:t>、</w:t>
      </w:r>
      <w:r w:rsidR="00DD7A29" w:rsidRPr="00D436E4">
        <w:rPr>
          <w:rFonts w:asciiTheme="minorEastAsia" w:hAnsiTheme="minorEastAsia" w:hint="eastAsia"/>
          <w:color w:val="000000" w:themeColor="text1"/>
          <w:sz w:val="24"/>
          <w:szCs w:val="24"/>
        </w:rPr>
        <w:t>当該住民だけでなく広く市民に進捗状況を</w:t>
      </w:r>
      <w:r w:rsidR="00A655BE" w:rsidRPr="00D436E4">
        <w:rPr>
          <w:rFonts w:asciiTheme="minorEastAsia" w:hAnsiTheme="minorEastAsia" w:hint="eastAsia"/>
          <w:color w:val="000000" w:themeColor="text1"/>
          <w:sz w:val="24"/>
          <w:szCs w:val="24"/>
        </w:rPr>
        <w:t>伝</w:t>
      </w:r>
      <w:r w:rsidR="00DD7A29" w:rsidRPr="00D436E4">
        <w:rPr>
          <w:rFonts w:asciiTheme="minorEastAsia" w:hAnsiTheme="minorEastAsia" w:hint="eastAsia"/>
          <w:color w:val="000000" w:themeColor="text1"/>
          <w:sz w:val="24"/>
          <w:szCs w:val="24"/>
        </w:rPr>
        <w:t>える</w:t>
      </w:r>
      <w:r w:rsidR="00A655BE" w:rsidRPr="00D436E4">
        <w:rPr>
          <w:rFonts w:asciiTheme="minorEastAsia" w:hAnsiTheme="minorEastAsia" w:hint="eastAsia"/>
          <w:color w:val="000000" w:themeColor="text1"/>
          <w:sz w:val="24"/>
          <w:szCs w:val="24"/>
        </w:rPr>
        <w:t>。</w:t>
      </w:r>
    </w:p>
    <w:p w:rsidR="00B50EB6" w:rsidRPr="00D436E4" w:rsidRDefault="00A655BE" w:rsidP="003D303D">
      <w:pPr>
        <w:ind w:leftChars="100" w:left="426" w:hangingChars="90" w:hanging="216"/>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「矢川公共用地活用」の子ども関連施設を主とした計画には概ね賛成だが</w:t>
      </w:r>
      <w:r w:rsidR="006E2006" w:rsidRPr="00D436E4">
        <w:rPr>
          <w:rFonts w:asciiTheme="minorEastAsia" w:hAnsiTheme="minorEastAsia" w:hint="eastAsia"/>
          <w:color w:val="000000" w:themeColor="text1"/>
          <w:sz w:val="24"/>
          <w:szCs w:val="24"/>
        </w:rPr>
        <w:t>、現状では樹木が少なく、</w:t>
      </w:r>
      <w:r w:rsidR="00B50EB6" w:rsidRPr="00D436E4">
        <w:rPr>
          <w:rFonts w:asciiTheme="minorEastAsia" w:hAnsiTheme="minorEastAsia" w:hint="eastAsia"/>
          <w:color w:val="000000" w:themeColor="text1"/>
          <w:sz w:val="24"/>
          <w:szCs w:val="24"/>
        </w:rPr>
        <w:t>道路に</w:t>
      </w:r>
      <w:r w:rsidR="006E2006" w:rsidRPr="00D436E4">
        <w:rPr>
          <w:rFonts w:asciiTheme="minorEastAsia" w:hAnsiTheme="minorEastAsia" w:hint="eastAsia"/>
          <w:color w:val="000000" w:themeColor="text1"/>
          <w:sz w:val="24"/>
          <w:szCs w:val="24"/>
        </w:rPr>
        <w:t>はガードレールが張り巡らされている</w:t>
      </w:r>
      <w:r w:rsidR="00B50EB6" w:rsidRPr="00D436E4">
        <w:rPr>
          <w:rFonts w:asciiTheme="minorEastAsia" w:hAnsiTheme="minorEastAsia" w:hint="eastAsia"/>
          <w:color w:val="000000" w:themeColor="text1"/>
          <w:sz w:val="24"/>
          <w:szCs w:val="24"/>
        </w:rPr>
        <w:t>ありさま</w:t>
      </w:r>
      <w:r w:rsidR="00C72A3E" w:rsidRPr="00D436E4">
        <w:rPr>
          <w:rFonts w:asciiTheme="minorEastAsia" w:hAnsiTheme="minorEastAsia" w:hint="eastAsia"/>
          <w:color w:val="000000" w:themeColor="text1"/>
          <w:sz w:val="24"/>
          <w:szCs w:val="24"/>
        </w:rPr>
        <w:t>、</w:t>
      </w:r>
      <w:r w:rsidR="00722E00" w:rsidRPr="00D436E4">
        <w:rPr>
          <w:rFonts w:asciiTheme="minorEastAsia" w:hAnsiTheme="minorEastAsia" w:hint="eastAsia"/>
          <w:color w:val="000000" w:themeColor="text1"/>
          <w:sz w:val="24"/>
          <w:szCs w:val="24"/>
        </w:rPr>
        <w:t>景観と緑の創出の</w:t>
      </w:r>
      <w:r w:rsidR="00B50EB6" w:rsidRPr="00D436E4">
        <w:rPr>
          <w:rFonts w:asciiTheme="minorEastAsia" w:hAnsiTheme="minorEastAsia" w:hint="eastAsia"/>
          <w:color w:val="000000" w:themeColor="text1"/>
          <w:sz w:val="24"/>
          <w:szCs w:val="24"/>
        </w:rPr>
        <w:t>観点から計画を見直</w:t>
      </w:r>
      <w:r w:rsidR="00C72A3E" w:rsidRPr="00D436E4">
        <w:rPr>
          <w:rFonts w:asciiTheme="minorEastAsia" w:hAnsiTheme="minorEastAsia" w:hint="eastAsia"/>
          <w:color w:val="000000" w:themeColor="text1"/>
          <w:sz w:val="24"/>
          <w:szCs w:val="24"/>
        </w:rPr>
        <w:t>す必要がある</w:t>
      </w:r>
      <w:r w:rsidR="00B50EB6" w:rsidRPr="00D436E4">
        <w:rPr>
          <w:rFonts w:asciiTheme="minorEastAsia" w:hAnsiTheme="minorEastAsia" w:hint="eastAsia"/>
          <w:color w:val="000000" w:themeColor="text1"/>
          <w:sz w:val="24"/>
          <w:szCs w:val="24"/>
        </w:rPr>
        <w:t>。</w:t>
      </w:r>
    </w:p>
    <w:p w:rsidR="00B50EB6" w:rsidRPr="00D436E4" w:rsidRDefault="00B50EB6" w:rsidP="00B50EB6">
      <w:pPr>
        <w:ind w:leftChars="100" w:left="210"/>
        <w:jc w:val="left"/>
        <w:rPr>
          <w:rFonts w:asciiTheme="minorEastAsia" w:hAnsiTheme="minorEastAsia"/>
          <w:color w:val="000000" w:themeColor="text1"/>
          <w:sz w:val="24"/>
          <w:szCs w:val="24"/>
        </w:rPr>
      </w:pPr>
    </w:p>
    <w:p w:rsidR="009852D6" w:rsidRPr="00D436E4" w:rsidRDefault="00DF2E49" w:rsidP="00F378E5">
      <w:pPr>
        <w:pStyle w:val="a3"/>
        <w:numPr>
          <w:ilvl w:val="0"/>
          <w:numId w:val="2"/>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国立市内の空き家、空き店舗の</w:t>
      </w:r>
      <w:r w:rsidR="00044725" w:rsidRPr="00D436E4">
        <w:rPr>
          <w:rFonts w:asciiTheme="minorEastAsia" w:hAnsiTheme="minorEastAsia" w:hint="eastAsia"/>
          <w:color w:val="000000" w:themeColor="text1"/>
          <w:sz w:val="24"/>
          <w:szCs w:val="24"/>
        </w:rPr>
        <w:t>実態調査</w:t>
      </w:r>
      <w:r w:rsidR="00C72A3E" w:rsidRPr="00D436E4">
        <w:rPr>
          <w:rFonts w:asciiTheme="minorEastAsia" w:hAnsiTheme="minorEastAsia" w:hint="eastAsia"/>
          <w:color w:val="000000" w:themeColor="text1"/>
          <w:sz w:val="24"/>
          <w:szCs w:val="24"/>
        </w:rPr>
        <w:t>の結果を踏まえ、</w:t>
      </w:r>
      <w:r w:rsidR="00044725" w:rsidRPr="00D436E4">
        <w:rPr>
          <w:rFonts w:asciiTheme="minorEastAsia" w:hAnsiTheme="minorEastAsia" w:hint="eastAsia"/>
          <w:color w:val="000000" w:themeColor="text1"/>
          <w:sz w:val="24"/>
          <w:szCs w:val="24"/>
        </w:rPr>
        <w:t>具体的に</w:t>
      </w:r>
      <w:r w:rsidR="00945C4E" w:rsidRPr="00D436E4">
        <w:rPr>
          <w:rFonts w:asciiTheme="minorEastAsia" w:hAnsiTheme="minorEastAsia" w:hint="eastAsia"/>
          <w:color w:val="000000" w:themeColor="text1"/>
          <w:sz w:val="24"/>
          <w:szCs w:val="24"/>
        </w:rPr>
        <w:t>利活用</w:t>
      </w:r>
      <w:r w:rsidR="00044725" w:rsidRPr="00D436E4">
        <w:rPr>
          <w:rFonts w:asciiTheme="minorEastAsia" w:hAnsiTheme="minorEastAsia" w:hint="eastAsia"/>
          <w:color w:val="000000" w:themeColor="text1"/>
          <w:sz w:val="24"/>
          <w:szCs w:val="24"/>
        </w:rPr>
        <w:t>できるものに</w:t>
      </w:r>
      <w:r w:rsidR="00C72A3E" w:rsidRPr="00D436E4">
        <w:rPr>
          <w:rFonts w:asciiTheme="minorEastAsia" w:hAnsiTheme="minorEastAsia" w:hint="eastAsia"/>
          <w:color w:val="000000" w:themeColor="text1"/>
          <w:sz w:val="24"/>
          <w:szCs w:val="24"/>
        </w:rPr>
        <w:t>ついて公表する。</w:t>
      </w:r>
      <w:r w:rsidR="000A4DA8" w:rsidRPr="00D436E4">
        <w:rPr>
          <w:rFonts w:asciiTheme="minorEastAsia" w:hAnsiTheme="minorEastAsia" w:hint="eastAsia"/>
          <w:color w:val="000000" w:themeColor="text1"/>
          <w:sz w:val="24"/>
          <w:szCs w:val="24"/>
        </w:rPr>
        <w:t>市は活動を担う市民と協議し支援する。</w:t>
      </w:r>
    </w:p>
    <w:p w:rsidR="000A4DA8" w:rsidRPr="00D436E4" w:rsidRDefault="000A4DA8" w:rsidP="000A4DA8">
      <w:pPr>
        <w:jc w:val="left"/>
        <w:rPr>
          <w:rFonts w:asciiTheme="minorEastAsia" w:hAnsiTheme="minorEastAsia"/>
          <w:color w:val="000000" w:themeColor="text1"/>
          <w:sz w:val="24"/>
          <w:szCs w:val="24"/>
        </w:rPr>
      </w:pPr>
    </w:p>
    <w:p w:rsidR="000A4DA8" w:rsidRPr="00D436E4" w:rsidRDefault="00F70498" w:rsidP="00F70498">
      <w:pPr>
        <w:pStyle w:val="a3"/>
        <w:numPr>
          <w:ilvl w:val="0"/>
          <w:numId w:val="2"/>
        </w:numPr>
        <w:ind w:leftChars="0"/>
        <w:jc w:val="left"/>
        <w:rPr>
          <w:rFonts w:asciiTheme="minorEastAsia" w:hAnsiTheme="minorEastAsia"/>
          <w:color w:val="000000" w:themeColor="text1"/>
          <w:sz w:val="24"/>
          <w:szCs w:val="24"/>
        </w:rPr>
      </w:pPr>
      <w:r w:rsidRPr="00D436E4">
        <w:rPr>
          <w:rFonts w:asciiTheme="minorEastAsia" w:hAnsiTheme="minorEastAsia" w:hint="eastAsia"/>
          <w:color w:val="000000" w:themeColor="text1"/>
          <w:sz w:val="24"/>
          <w:szCs w:val="24"/>
        </w:rPr>
        <w:t>地域防災センター等の畳の和室について、高齢化に伴い座ることが困難な人が増え、床をフローリングにして椅子を使用したいとの</w:t>
      </w:r>
      <w:r w:rsidR="005E50B1" w:rsidRPr="00D436E4">
        <w:rPr>
          <w:rFonts w:asciiTheme="minorEastAsia" w:hAnsiTheme="minorEastAsia" w:hint="eastAsia"/>
          <w:color w:val="000000" w:themeColor="text1"/>
          <w:sz w:val="24"/>
          <w:szCs w:val="24"/>
        </w:rPr>
        <w:t>声</w:t>
      </w:r>
      <w:r w:rsidRPr="00D436E4">
        <w:rPr>
          <w:rFonts w:asciiTheme="minorEastAsia" w:hAnsiTheme="minorEastAsia" w:hint="eastAsia"/>
          <w:color w:val="000000" w:themeColor="text1"/>
          <w:sz w:val="24"/>
          <w:szCs w:val="24"/>
        </w:rPr>
        <w:t>が多く寄せられている。</w:t>
      </w:r>
    </w:p>
    <w:p w:rsidR="00AF2EBA" w:rsidRPr="007A06B4" w:rsidRDefault="00AF2EBA" w:rsidP="0083082E">
      <w:pPr>
        <w:jc w:val="left"/>
        <w:rPr>
          <w:rFonts w:ascii="MS UI Gothic" w:eastAsia="MS UI Gothic" w:hAnsi="MS UI Gothic"/>
          <w:color w:val="000000" w:themeColor="text1"/>
          <w:sz w:val="24"/>
          <w:szCs w:val="24"/>
        </w:rPr>
      </w:pPr>
    </w:p>
    <w:p w:rsidR="00722E00" w:rsidRPr="002416DB" w:rsidRDefault="00722E00" w:rsidP="002416DB">
      <w:pPr>
        <w:jc w:val="left"/>
        <w:rPr>
          <w:rFonts w:ascii="MS UI Gothic" w:eastAsia="MS UI Gothic" w:hAnsi="MS UI Gothic" w:hint="eastAsia"/>
          <w:b/>
          <w:sz w:val="28"/>
          <w:szCs w:val="24"/>
        </w:rPr>
      </w:pPr>
      <w:r w:rsidRPr="00376D74">
        <w:rPr>
          <w:rFonts w:ascii="MS UI Gothic" w:eastAsia="MS UI Gothic" w:hAnsi="MS UI Gothic" w:hint="eastAsia"/>
          <w:b/>
          <w:sz w:val="28"/>
          <w:szCs w:val="24"/>
          <w:bdr w:val="single" w:sz="4" w:space="0" w:color="auto"/>
        </w:rPr>
        <w:t>C</w:t>
      </w:r>
      <w:r w:rsidRPr="00376D74">
        <w:rPr>
          <w:rFonts w:ascii="MS UI Gothic" w:eastAsia="MS UI Gothic" w:hAnsi="MS UI Gothic" w:hint="eastAsia"/>
          <w:b/>
          <w:sz w:val="28"/>
          <w:szCs w:val="24"/>
        </w:rPr>
        <w:t xml:space="preserve">　子どもの健やかな成長を守る</w:t>
      </w:r>
    </w:p>
    <w:p w:rsidR="00913953" w:rsidRDefault="00722E00" w:rsidP="002416DB">
      <w:pPr>
        <w:ind w:leftChars="100" w:left="690" w:hangingChars="200" w:hanging="480"/>
        <w:jc w:val="left"/>
        <w:rPr>
          <w:rFonts w:asciiTheme="minorEastAsia" w:hAnsiTheme="minorEastAsia"/>
          <w:sz w:val="24"/>
          <w:szCs w:val="24"/>
        </w:rPr>
      </w:pPr>
      <w:r w:rsidRPr="00D436E4">
        <w:rPr>
          <w:rFonts w:asciiTheme="minorEastAsia" w:hAnsiTheme="minorEastAsia" w:hint="eastAsia"/>
          <w:sz w:val="24"/>
          <w:szCs w:val="24"/>
        </w:rPr>
        <w:t>①</w:t>
      </w:r>
      <w:r w:rsidR="00913953">
        <w:rPr>
          <w:rFonts w:asciiTheme="minorEastAsia" w:hAnsiTheme="minorEastAsia" w:hint="eastAsia"/>
          <w:sz w:val="24"/>
          <w:szCs w:val="24"/>
        </w:rPr>
        <w:t xml:space="preserve"> </w:t>
      </w:r>
      <w:r w:rsidRPr="00D436E4">
        <w:rPr>
          <w:rFonts w:asciiTheme="minorEastAsia" w:hAnsiTheme="minorEastAsia" w:hint="eastAsia"/>
          <w:sz w:val="24"/>
          <w:szCs w:val="24"/>
        </w:rPr>
        <w:t>「子どもの権利条約」に則った「国立市子どもの権利条例」を制定し、「子どもの人</w:t>
      </w:r>
    </w:p>
    <w:p w:rsidR="00722E00" w:rsidRPr="00D436E4" w:rsidRDefault="00722E00" w:rsidP="00913953">
      <w:pPr>
        <w:ind w:leftChars="300" w:left="630"/>
        <w:jc w:val="left"/>
        <w:rPr>
          <w:rFonts w:asciiTheme="minorEastAsia" w:hAnsiTheme="minorEastAsia"/>
          <w:color w:val="FF0000"/>
          <w:sz w:val="24"/>
          <w:szCs w:val="24"/>
        </w:rPr>
      </w:pPr>
      <w:r w:rsidRPr="00D436E4">
        <w:rPr>
          <w:rFonts w:asciiTheme="minorEastAsia" w:hAnsiTheme="minorEastAsia" w:hint="eastAsia"/>
          <w:sz w:val="24"/>
          <w:szCs w:val="24"/>
        </w:rPr>
        <w:t>権オンブズパーソン」を設置する</w:t>
      </w:r>
      <w:r w:rsidRPr="00D436E4">
        <w:rPr>
          <w:rFonts w:asciiTheme="minorEastAsia" w:hAnsiTheme="minorEastAsia" w:hint="eastAsia"/>
          <w:color w:val="000000" w:themeColor="text1"/>
          <w:sz w:val="24"/>
          <w:szCs w:val="24"/>
        </w:rPr>
        <w:t>。</w:t>
      </w:r>
    </w:p>
    <w:p w:rsidR="00722E00" w:rsidRPr="00913953" w:rsidRDefault="00722E00" w:rsidP="00722E00">
      <w:pPr>
        <w:jc w:val="left"/>
        <w:rPr>
          <w:rFonts w:asciiTheme="minorEastAsia" w:hAnsiTheme="minorEastAsia"/>
          <w:sz w:val="24"/>
          <w:szCs w:val="24"/>
        </w:rPr>
      </w:pPr>
    </w:p>
    <w:p w:rsidR="00722E00" w:rsidRPr="00D436E4" w:rsidRDefault="00722E00" w:rsidP="00913953">
      <w:pPr>
        <w:ind w:leftChars="100" w:left="570" w:hangingChars="150" w:hanging="360"/>
        <w:jc w:val="left"/>
        <w:rPr>
          <w:rFonts w:asciiTheme="minorEastAsia" w:hAnsiTheme="minorEastAsia"/>
          <w:sz w:val="24"/>
          <w:szCs w:val="24"/>
        </w:rPr>
      </w:pPr>
      <w:r w:rsidRPr="00D436E4">
        <w:rPr>
          <w:rFonts w:asciiTheme="minorEastAsia" w:hAnsiTheme="minorEastAsia"/>
          <w:sz w:val="24"/>
          <w:szCs w:val="24"/>
        </w:rPr>
        <w:t>②</w:t>
      </w:r>
      <w:r w:rsidR="00913953">
        <w:rPr>
          <w:rFonts w:asciiTheme="minorEastAsia" w:hAnsiTheme="minorEastAsia"/>
          <w:sz w:val="24"/>
          <w:szCs w:val="24"/>
        </w:rPr>
        <w:t xml:space="preserve"> </w:t>
      </w:r>
      <w:r w:rsidRPr="00D436E4">
        <w:rPr>
          <w:rFonts w:asciiTheme="minorEastAsia" w:hAnsiTheme="minorEastAsia" w:hint="eastAsia"/>
          <w:sz w:val="24"/>
          <w:szCs w:val="24"/>
        </w:rPr>
        <w:t>いじめ・不登校そのほか学校での児童・生徒に関するさまざまな問題に対応するため、専任のスクールカウンセラーまたはスクールソーシャルワーカーを全校に常駐させ、教職員と対等の立場で活動することが望ましい。また現場を経験している教育カウンセラー・ガイダンスカウンセラーの任用も検討する。</w:t>
      </w:r>
    </w:p>
    <w:p w:rsidR="00722E00" w:rsidRPr="00D436E4" w:rsidRDefault="00722E00" w:rsidP="00913953">
      <w:pPr>
        <w:ind w:left="600" w:hangingChars="250" w:hanging="600"/>
        <w:jc w:val="left"/>
        <w:rPr>
          <w:rFonts w:asciiTheme="minorEastAsia" w:hAnsiTheme="minorEastAsia"/>
          <w:sz w:val="24"/>
          <w:szCs w:val="24"/>
        </w:rPr>
      </w:pPr>
      <w:r w:rsidRPr="00D436E4">
        <w:rPr>
          <w:rFonts w:asciiTheme="minorEastAsia" w:hAnsiTheme="minorEastAsia" w:hint="eastAsia"/>
          <w:sz w:val="24"/>
          <w:szCs w:val="24"/>
        </w:rPr>
        <w:t xml:space="preserve">　　</w:t>
      </w:r>
      <w:r w:rsidR="00913953">
        <w:rPr>
          <w:rFonts w:asciiTheme="minorEastAsia" w:hAnsiTheme="minorEastAsia" w:hint="eastAsia"/>
          <w:sz w:val="24"/>
          <w:szCs w:val="24"/>
        </w:rPr>
        <w:t xml:space="preserve"> </w:t>
      </w:r>
      <w:r w:rsidRPr="00D436E4">
        <w:rPr>
          <w:rFonts w:asciiTheme="minorEastAsia" w:hAnsiTheme="minorEastAsia" w:hint="eastAsia"/>
          <w:sz w:val="24"/>
          <w:szCs w:val="24"/>
        </w:rPr>
        <w:t xml:space="preserve">　特に校長経験者等天下り配置はやめ、真に現場の声に耳を傾け学級運営がスムーズに行く研修を公費でできるようにする。</w:t>
      </w:r>
    </w:p>
    <w:p w:rsidR="00722E00" w:rsidRPr="00D436E4" w:rsidRDefault="00722E00" w:rsidP="00722E00">
      <w:pPr>
        <w:pStyle w:val="a3"/>
        <w:jc w:val="left"/>
        <w:rPr>
          <w:rFonts w:asciiTheme="minorEastAsia" w:hAnsiTheme="minorEastAsia"/>
          <w:sz w:val="24"/>
          <w:szCs w:val="24"/>
        </w:rPr>
      </w:pPr>
    </w:p>
    <w:p w:rsidR="00722E00" w:rsidRPr="00D436E4" w:rsidRDefault="003D303D" w:rsidP="00913953">
      <w:pPr>
        <w:ind w:leftChars="100" w:left="570" w:hangingChars="150" w:hanging="360"/>
        <w:jc w:val="left"/>
        <w:rPr>
          <w:rFonts w:asciiTheme="minorEastAsia" w:hAnsiTheme="minorEastAsia"/>
          <w:sz w:val="24"/>
          <w:szCs w:val="24"/>
        </w:rPr>
      </w:pPr>
      <w:r w:rsidRPr="00D436E4">
        <w:rPr>
          <w:rFonts w:asciiTheme="minorEastAsia" w:hAnsiTheme="minorEastAsia" w:hint="eastAsia"/>
          <w:sz w:val="24"/>
          <w:szCs w:val="24"/>
        </w:rPr>
        <w:t>③</w:t>
      </w:r>
      <w:r w:rsidR="00913953">
        <w:rPr>
          <w:rFonts w:asciiTheme="minorEastAsia" w:hAnsiTheme="minorEastAsia" w:hint="eastAsia"/>
          <w:sz w:val="24"/>
          <w:szCs w:val="24"/>
        </w:rPr>
        <w:t xml:space="preserve"> </w:t>
      </w:r>
      <w:r w:rsidR="00722E00" w:rsidRPr="00D436E4">
        <w:rPr>
          <w:rFonts w:asciiTheme="minorEastAsia" w:hAnsiTheme="minorEastAsia" w:hint="eastAsia"/>
          <w:sz w:val="24"/>
          <w:szCs w:val="24"/>
        </w:rPr>
        <w:t>学校以外でも子どもが相談できるしくみ（チャイルドラインなど）の情報を広めるとともに、杉並区等の事例を参考に相談事業に関わる団体の活動を支援する。</w:t>
      </w:r>
    </w:p>
    <w:p w:rsidR="00722E00" w:rsidRPr="00D436E4" w:rsidRDefault="00722E00" w:rsidP="00722E00">
      <w:pPr>
        <w:pStyle w:val="a3"/>
        <w:jc w:val="left"/>
        <w:rPr>
          <w:rFonts w:asciiTheme="minorEastAsia" w:hAnsiTheme="minorEastAsia"/>
          <w:sz w:val="24"/>
          <w:szCs w:val="24"/>
        </w:rPr>
      </w:pPr>
    </w:p>
    <w:p w:rsidR="00722E00" w:rsidRPr="00913953" w:rsidRDefault="00913953" w:rsidP="00913953">
      <w:pPr>
        <w:ind w:leftChars="100" w:left="570" w:hangingChars="150" w:hanging="360"/>
        <w:jc w:val="left"/>
        <w:rPr>
          <w:rFonts w:asciiTheme="minorEastAsia" w:hAnsiTheme="minorEastAsia"/>
          <w:sz w:val="24"/>
          <w:szCs w:val="24"/>
        </w:rPr>
      </w:pPr>
      <w:r>
        <w:rPr>
          <w:rFonts w:asciiTheme="minorEastAsia" w:hAnsiTheme="minorEastAsia" w:hint="eastAsia"/>
          <w:sz w:val="24"/>
          <w:szCs w:val="24"/>
        </w:rPr>
        <w:lastRenderedPageBreak/>
        <w:t xml:space="preserve">④ </w:t>
      </w:r>
      <w:r w:rsidR="00722E00" w:rsidRPr="00913953">
        <w:rPr>
          <w:rFonts w:asciiTheme="minorEastAsia" w:hAnsiTheme="minorEastAsia" w:hint="eastAsia"/>
          <w:sz w:val="24"/>
          <w:szCs w:val="24"/>
        </w:rPr>
        <w:t>貧困による教育格差をなくすために、児童生徒の実態調査をおこない、放課後等の公的な学習支援を積極的に行い、市報等で地域の人材活用も進める。</w:t>
      </w:r>
    </w:p>
    <w:p w:rsidR="00722E00" w:rsidRPr="00D436E4" w:rsidRDefault="00722E00" w:rsidP="00722E00">
      <w:pPr>
        <w:pStyle w:val="a3"/>
        <w:rPr>
          <w:rFonts w:asciiTheme="minorEastAsia" w:hAnsiTheme="minorEastAsia"/>
          <w:sz w:val="24"/>
          <w:szCs w:val="24"/>
        </w:rPr>
      </w:pPr>
    </w:p>
    <w:p w:rsidR="00913953" w:rsidRDefault="00913953" w:rsidP="00913953">
      <w:pPr>
        <w:ind w:left="240"/>
        <w:jc w:val="left"/>
        <w:rPr>
          <w:rFonts w:asciiTheme="minorEastAsia" w:hAnsiTheme="minorEastAsia"/>
          <w:sz w:val="24"/>
          <w:szCs w:val="24"/>
        </w:rPr>
      </w:pPr>
      <w:r>
        <w:rPr>
          <w:rFonts w:asciiTheme="minorEastAsia" w:hAnsiTheme="minorEastAsia" w:hint="eastAsia"/>
          <w:sz w:val="24"/>
          <w:szCs w:val="24"/>
        </w:rPr>
        <w:t xml:space="preserve">⑤ </w:t>
      </w:r>
      <w:r w:rsidR="00722E00" w:rsidRPr="00913953">
        <w:rPr>
          <w:rFonts w:asciiTheme="minorEastAsia" w:hAnsiTheme="minorEastAsia" w:hint="eastAsia"/>
          <w:sz w:val="24"/>
          <w:szCs w:val="24"/>
        </w:rPr>
        <w:t>児童・生徒の居場所づくりを充実させる。「子ども食堂」などの新たな取り組みが各</w:t>
      </w:r>
    </w:p>
    <w:p w:rsidR="00722E00" w:rsidRP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地域で進むよう、NPOや民間団体を支援する。</w:t>
      </w:r>
    </w:p>
    <w:p w:rsidR="00913953" w:rsidRPr="00D436E4" w:rsidRDefault="00913953" w:rsidP="00722E00">
      <w:pPr>
        <w:pStyle w:val="a3"/>
        <w:rPr>
          <w:rFonts w:asciiTheme="minorEastAsia" w:hAnsiTheme="minorEastAsia" w:hint="eastAsia"/>
          <w:sz w:val="24"/>
          <w:szCs w:val="24"/>
        </w:rPr>
      </w:pPr>
    </w:p>
    <w:p w:rsidR="00913953" w:rsidRDefault="00913953" w:rsidP="00913953">
      <w:pPr>
        <w:ind w:left="240"/>
        <w:jc w:val="left"/>
        <w:rPr>
          <w:rFonts w:asciiTheme="minorEastAsia" w:hAnsiTheme="minorEastAsia"/>
          <w:sz w:val="24"/>
          <w:szCs w:val="24"/>
        </w:rPr>
      </w:pPr>
      <w:r>
        <w:rPr>
          <w:rFonts w:asciiTheme="minorEastAsia" w:hAnsiTheme="minorEastAsia" w:hint="eastAsia"/>
          <w:sz w:val="24"/>
          <w:szCs w:val="24"/>
        </w:rPr>
        <w:t xml:space="preserve">⑥ </w:t>
      </w:r>
      <w:r w:rsidR="00722E00" w:rsidRPr="00913953">
        <w:rPr>
          <w:rFonts w:asciiTheme="minorEastAsia" w:hAnsiTheme="minorEastAsia" w:hint="eastAsia"/>
          <w:sz w:val="24"/>
          <w:szCs w:val="24"/>
        </w:rPr>
        <w:t>プレーパークは、城山公園のほか、全市の児童・生徒が通える場所にも設置できるよ</w:t>
      </w:r>
    </w:p>
    <w:p w:rsid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うNPOや地域の保護者に協力をもとめ、実施していく。地域により子どもがいける場</w:t>
      </w:r>
    </w:p>
    <w:p w:rsid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所がない。実態調査をして、北・西・東地区の子どもたちが、徒歩や自転車で行ける</w:t>
      </w:r>
    </w:p>
    <w:p w:rsidR="00722E00" w:rsidRP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場所にプレーパークを作っていく長期計画を立てる。</w:t>
      </w:r>
    </w:p>
    <w:p w:rsidR="00722E00" w:rsidRPr="00D436E4" w:rsidRDefault="00722E00" w:rsidP="00722E00">
      <w:pPr>
        <w:pStyle w:val="a3"/>
        <w:jc w:val="left"/>
        <w:rPr>
          <w:rFonts w:asciiTheme="minorEastAsia" w:hAnsiTheme="minorEastAsia"/>
          <w:sz w:val="24"/>
          <w:szCs w:val="24"/>
        </w:rPr>
      </w:pPr>
    </w:p>
    <w:p w:rsidR="00913953" w:rsidRDefault="00913953" w:rsidP="00913953">
      <w:pPr>
        <w:ind w:left="240"/>
        <w:jc w:val="left"/>
        <w:rPr>
          <w:rFonts w:asciiTheme="minorEastAsia" w:hAnsiTheme="minorEastAsia"/>
          <w:sz w:val="24"/>
          <w:szCs w:val="24"/>
        </w:rPr>
      </w:pPr>
      <w:r>
        <w:rPr>
          <w:rFonts w:asciiTheme="minorEastAsia" w:hAnsiTheme="minorEastAsia" w:hint="eastAsia"/>
          <w:sz w:val="24"/>
          <w:szCs w:val="24"/>
        </w:rPr>
        <w:t xml:space="preserve">⑦ </w:t>
      </w:r>
      <w:r w:rsidR="00722E00" w:rsidRPr="00913953">
        <w:rPr>
          <w:rFonts w:asciiTheme="minorEastAsia" w:hAnsiTheme="minorEastAsia" w:hint="eastAsia"/>
          <w:sz w:val="24"/>
          <w:szCs w:val="24"/>
        </w:rPr>
        <w:t>さまざまな障がいを持つ子どもが切れ目のない支援を受ける中で成長ができるよう</w:t>
      </w:r>
    </w:p>
    <w:p w:rsid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に、乳幼児から学齢期さらに若者に至るまでの支援体制とネットワークづくりを進め</w:t>
      </w:r>
    </w:p>
    <w:p w:rsid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る。近年増加傾向にある発達障がいを持つ児童生徒のための放課後デイサービスの市</w:t>
      </w:r>
    </w:p>
    <w:p w:rsidR="00722E00" w:rsidRP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内事業所の実態調査をし、十分な指導ができるよう公的な支援も考慮する。</w:t>
      </w:r>
    </w:p>
    <w:p w:rsidR="00722E00" w:rsidRPr="00D436E4" w:rsidRDefault="00722E00" w:rsidP="00722E00">
      <w:pPr>
        <w:pStyle w:val="a3"/>
        <w:jc w:val="left"/>
        <w:rPr>
          <w:rFonts w:asciiTheme="minorEastAsia" w:hAnsiTheme="minorEastAsia"/>
          <w:sz w:val="24"/>
          <w:szCs w:val="24"/>
        </w:rPr>
      </w:pPr>
    </w:p>
    <w:p w:rsidR="00913953" w:rsidRDefault="00913953" w:rsidP="00913953">
      <w:pPr>
        <w:ind w:left="240"/>
        <w:jc w:val="left"/>
        <w:rPr>
          <w:rFonts w:asciiTheme="minorEastAsia" w:hAnsiTheme="minorEastAsia"/>
          <w:sz w:val="24"/>
          <w:szCs w:val="24"/>
        </w:rPr>
      </w:pPr>
      <w:r>
        <w:rPr>
          <w:rFonts w:asciiTheme="minorEastAsia" w:hAnsiTheme="minorEastAsia" w:hint="eastAsia"/>
          <w:sz w:val="24"/>
          <w:szCs w:val="24"/>
        </w:rPr>
        <w:t xml:space="preserve">⑧ </w:t>
      </w:r>
      <w:r w:rsidR="00722E00" w:rsidRPr="00913953">
        <w:rPr>
          <w:rFonts w:asciiTheme="minorEastAsia" w:hAnsiTheme="minorEastAsia" w:hint="eastAsia"/>
          <w:sz w:val="24"/>
          <w:szCs w:val="24"/>
        </w:rPr>
        <w:t>若い世代のデートDVや性感染症が増加している現状を踏まえ、中学校や必要に応じ</w:t>
      </w:r>
    </w:p>
    <w:p w:rsid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て小学校高学年においても、リプロダクティブ・ヘルツ、ライツ（性と生殖に関する</w:t>
      </w:r>
    </w:p>
    <w:p w:rsidR="00722E00" w:rsidRP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健康と権利）の視点から専門的な外部講師等を招くなど、適切な人権教育を行う。</w:t>
      </w:r>
    </w:p>
    <w:p w:rsidR="00722E00" w:rsidRPr="00D436E4" w:rsidRDefault="00722E00" w:rsidP="00722E00">
      <w:pPr>
        <w:pStyle w:val="a3"/>
        <w:jc w:val="left"/>
        <w:rPr>
          <w:rFonts w:asciiTheme="minorEastAsia" w:hAnsiTheme="minorEastAsia"/>
          <w:sz w:val="24"/>
          <w:szCs w:val="24"/>
        </w:rPr>
      </w:pPr>
    </w:p>
    <w:p w:rsidR="00913953" w:rsidRDefault="00913953" w:rsidP="00913953">
      <w:pPr>
        <w:ind w:firstLineChars="100" w:firstLine="240"/>
        <w:jc w:val="left"/>
        <w:rPr>
          <w:rFonts w:asciiTheme="minorEastAsia" w:hAnsiTheme="minorEastAsia"/>
          <w:sz w:val="24"/>
          <w:szCs w:val="24"/>
        </w:rPr>
      </w:pPr>
      <w:r w:rsidRPr="007A6F70">
        <w:rPr>
          <w:rFonts w:asciiTheme="minorEastAsia" w:hAnsiTheme="minorEastAsia" w:cs="ＭＳ 明朝"/>
          <w:sz w:val="24"/>
          <w:szCs w:val="24"/>
        </w:rPr>
        <w:t>⑨</w:t>
      </w:r>
      <w:r>
        <w:rPr>
          <w:rFonts w:asciiTheme="minorEastAsia" w:hAnsiTheme="minorEastAsia" w:cs="ＭＳ 明朝"/>
          <w:sz w:val="24"/>
          <w:szCs w:val="24"/>
        </w:rPr>
        <w:t xml:space="preserve"> </w:t>
      </w:r>
      <w:r w:rsidR="00722E00" w:rsidRPr="00913953">
        <w:rPr>
          <w:rFonts w:asciiTheme="minorEastAsia" w:hAnsiTheme="minorEastAsia" w:hint="eastAsia"/>
          <w:sz w:val="24"/>
          <w:szCs w:val="24"/>
        </w:rPr>
        <w:t>HPVワクチン（子宮頸がんワクチン）については、重篤な副反応被害が報告されてい</w:t>
      </w:r>
    </w:p>
    <w:p w:rsidR="00913953" w:rsidRDefault="00722E00" w:rsidP="00913953">
      <w:pPr>
        <w:ind w:firstLineChars="250" w:firstLine="600"/>
        <w:jc w:val="left"/>
        <w:rPr>
          <w:rFonts w:asciiTheme="minorEastAsia" w:hAnsiTheme="minorEastAsia"/>
          <w:sz w:val="24"/>
          <w:szCs w:val="24"/>
        </w:rPr>
      </w:pPr>
      <w:r w:rsidRPr="00913953">
        <w:rPr>
          <w:rFonts w:asciiTheme="minorEastAsia" w:hAnsiTheme="minorEastAsia" w:hint="eastAsia"/>
          <w:sz w:val="24"/>
          <w:szCs w:val="24"/>
        </w:rPr>
        <w:t>る現状を鑑み、国に引き続き積極的勧奨中止を求めると共に、接種後年月を経てから</w:t>
      </w:r>
    </w:p>
    <w:p w:rsidR="00913953" w:rsidRDefault="00722E00" w:rsidP="00913953">
      <w:pPr>
        <w:ind w:firstLineChars="250" w:firstLine="600"/>
        <w:jc w:val="left"/>
        <w:rPr>
          <w:rFonts w:asciiTheme="minorEastAsia" w:hAnsiTheme="minorEastAsia"/>
          <w:sz w:val="24"/>
          <w:szCs w:val="24"/>
        </w:rPr>
      </w:pPr>
      <w:r w:rsidRPr="00913953">
        <w:rPr>
          <w:rFonts w:asciiTheme="minorEastAsia" w:hAnsiTheme="minorEastAsia" w:hint="eastAsia"/>
          <w:sz w:val="24"/>
          <w:szCs w:val="24"/>
        </w:rPr>
        <w:t>突然発症することがあるため、継続して接種者全員の追跡調査を行う。また教育現場</w:t>
      </w:r>
    </w:p>
    <w:p w:rsidR="00913953" w:rsidRDefault="00722E00" w:rsidP="00913953">
      <w:pPr>
        <w:ind w:firstLineChars="250" w:firstLine="600"/>
        <w:jc w:val="left"/>
        <w:rPr>
          <w:rFonts w:asciiTheme="minorEastAsia" w:hAnsiTheme="minorEastAsia"/>
          <w:sz w:val="24"/>
          <w:szCs w:val="24"/>
        </w:rPr>
      </w:pPr>
      <w:r w:rsidRPr="00913953">
        <w:rPr>
          <w:rFonts w:asciiTheme="minorEastAsia" w:hAnsiTheme="minorEastAsia" w:hint="eastAsia"/>
          <w:sz w:val="24"/>
          <w:szCs w:val="24"/>
        </w:rPr>
        <w:t>では、効果とリスクに関する公正で十分な情報提供を保護者に対しても引き続き行</w:t>
      </w:r>
    </w:p>
    <w:p w:rsidR="00722E00" w:rsidRPr="00913953" w:rsidRDefault="00722E00" w:rsidP="00913953">
      <w:pPr>
        <w:ind w:firstLineChars="250" w:firstLine="600"/>
        <w:jc w:val="left"/>
        <w:rPr>
          <w:rFonts w:asciiTheme="minorEastAsia" w:hAnsiTheme="minorEastAsia"/>
          <w:sz w:val="24"/>
          <w:szCs w:val="24"/>
        </w:rPr>
      </w:pPr>
      <w:r w:rsidRPr="00913953">
        <w:rPr>
          <w:rFonts w:asciiTheme="minorEastAsia" w:hAnsiTheme="minorEastAsia" w:hint="eastAsia"/>
          <w:sz w:val="24"/>
          <w:szCs w:val="24"/>
        </w:rPr>
        <w:t>う。</w:t>
      </w:r>
    </w:p>
    <w:p w:rsidR="00722E00" w:rsidRPr="00D436E4" w:rsidRDefault="00722E00" w:rsidP="00722E00">
      <w:pPr>
        <w:pStyle w:val="a3"/>
        <w:jc w:val="left"/>
        <w:rPr>
          <w:rFonts w:asciiTheme="minorEastAsia" w:hAnsiTheme="minorEastAsia"/>
          <w:sz w:val="24"/>
          <w:szCs w:val="24"/>
        </w:rPr>
      </w:pPr>
    </w:p>
    <w:p w:rsidR="00913953" w:rsidRDefault="00913953" w:rsidP="00913953">
      <w:pPr>
        <w:ind w:left="240"/>
        <w:jc w:val="left"/>
        <w:rPr>
          <w:rFonts w:asciiTheme="minorEastAsia" w:hAnsiTheme="minorEastAsia"/>
          <w:sz w:val="24"/>
          <w:szCs w:val="24"/>
        </w:rPr>
      </w:pPr>
      <w:r>
        <w:rPr>
          <w:rFonts w:asciiTheme="minorEastAsia" w:hAnsiTheme="minorEastAsia" w:hint="eastAsia"/>
          <w:sz w:val="24"/>
          <w:szCs w:val="24"/>
        </w:rPr>
        <w:t xml:space="preserve">⑩ </w:t>
      </w:r>
      <w:r w:rsidR="00722E00" w:rsidRPr="00913953">
        <w:rPr>
          <w:rFonts w:asciiTheme="minorEastAsia" w:hAnsiTheme="minorEastAsia" w:hint="eastAsia"/>
          <w:sz w:val="24"/>
          <w:szCs w:val="24"/>
        </w:rPr>
        <w:t>老朽化した学校給食センターの大規模改修と建て替えが検討されているが、防災や食</w:t>
      </w:r>
    </w:p>
    <w:p w:rsid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の安全、食教育、地域コミュニティの観点から、今改めて自校式への転換を市民全体</w:t>
      </w:r>
    </w:p>
    <w:p w:rsid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の問題として検討することを提案する。保護者参加の学校給食センター運営審議会、</w:t>
      </w:r>
    </w:p>
    <w:p w:rsid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物資納入選定委員会、献立作成委員会のこれまでの歴史と実績を踏まえ、保護者の意</w:t>
      </w:r>
    </w:p>
    <w:p w:rsidR="00722E00" w:rsidRPr="00913953" w:rsidRDefault="00722E00" w:rsidP="00913953">
      <w:pPr>
        <w:ind w:left="240" w:firstLineChars="150" w:firstLine="360"/>
        <w:jc w:val="left"/>
        <w:rPr>
          <w:rFonts w:asciiTheme="minorEastAsia" w:hAnsiTheme="minorEastAsia"/>
          <w:sz w:val="24"/>
          <w:szCs w:val="24"/>
        </w:rPr>
      </w:pPr>
      <w:r w:rsidRPr="00913953">
        <w:rPr>
          <w:rFonts w:asciiTheme="minorEastAsia" w:hAnsiTheme="minorEastAsia" w:hint="eastAsia"/>
          <w:sz w:val="24"/>
          <w:szCs w:val="24"/>
        </w:rPr>
        <w:t>見を十分に聞き、財政面だけでの結論は出さない。</w:t>
      </w:r>
    </w:p>
    <w:p w:rsidR="00722E00" w:rsidRPr="00D436E4" w:rsidRDefault="00722E00" w:rsidP="00722E00">
      <w:pPr>
        <w:ind w:left="720" w:hangingChars="300" w:hanging="720"/>
        <w:jc w:val="left"/>
        <w:rPr>
          <w:rFonts w:asciiTheme="minorEastAsia" w:hAnsiTheme="minorEastAsia"/>
          <w:sz w:val="24"/>
          <w:szCs w:val="24"/>
        </w:rPr>
      </w:pPr>
      <w:r w:rsidRPr="00D436E4">
        <w:rPr>
          <w:rFonts w:asciiTheme="minorEastAsia" w:hAnsiTheme="minorEastAsia" w:hint="eastAsia"/>
          <w:sz w:val="24"/>
          <w:szCs w:val="24"/>
        </w:rPr>
        <w:t xml:space="preserve">　　　</w:t>
      </w:r>
    </w:p>
    <w:p w:rsidR="00913953" w:rsidRDefault="00913953" w:rsidP="00913953">
      <w:pPr>
        <w:ind w:firstLineChars="100" w:firstLine="240"/>
        <w:jc w:val="left"/>
        <w:rPr>
          <w:rFonts w:asciiTheme="minorEastAsia" w:hAnsiTheme="minorEastAsia"/>
          <w:sz w:val="24"/>
          <w:szCs w:val="24"/>
        </w:rPr>
      </w:pPr>
      <w:r>
        <w:rPr>
          <w:rFonts w:asciiTheme="minorEastAsia" w:hAnsiTheme="minorEastAsia"/>
          <w:sz w:val="24"/>
          <w:szCs w:val="24"/>
        </w:rPr>
        <w:t xml:space="preserve">⑪ </w:t>
      </w:r>
      <w:r w:rsidR="00722E00" w:rsidRPr="00913953">
        <w:rPr>
          <w:rFonts w:asciiTheme="minorEastAsia" w:hAnsiTheme="minorEastAsia" w:hint="eastAsia"/>
          <w:sz w:val="24"/>
          <w:szCs w:val="24"/>
        </w:rPr>
        <w:t>小中学校・保育園の給食提供にあたっては、食品放射能測定と情報公開を継続し、引</w:t>
      </w:r>
    </w:p>
    <w:p w:rsidR="00913953" w:rsidRDefault="00722E00" w:rsidP="00913953">
      <w:pPr>
        <w:ind w:leftChars="50" w:left="105" w:firstLineChars="200" w:firstLine="480"/>
        <w:jc w:val="left"/>
        <w:rPr>
          <w:rFonts w:asciiTheme="minorEastAsia" w:hAnsiTheme="minorEastAsia"/>
          <w:sz w:val="24"/>
          <w:szCs w:val="24"/>
        </w:rPr>
      </w:pPr>
      <w:r w:rsidRPr="00913953">
        <w:rPr>
          <w:rFonts w:asciiTheme="minorEastAsia" w:hAnsiTheme="minorEastAsia" w:hint="eastAsia"/>
          <w:sz w:val="24"/>
          <w:szCs w:val="24"/>
        </w:rPr>
        <w:t>き続き放射能汚染のない食材の調達、国産、無添加、非遺伝子組み換え、無農薬・減</w:t>
      </w:r>
    </w:p>
    <w:p w:rsidR="00722E00" w:rsidRPr="00913953" w:rsidRDefault="00722E00" w:rsidP="00913953">
      <w:pPr>
        <w:ind w:leftChars="50" w:left="105" w:firstLineChars="200" w:firstLine="480"/>
        <w:jc w:val="left"/>
        <w:rPr>
          <w:rFonts w:asciiTheme="minorEastAsia" w:hAnsiTheme="minorEastAsia"/>
          <w:sz w:val="24"/>
          <w:szCs w:val="24"/>
        </w:rPr>
      </w:pPr>
      <w:r w:rsidRPr="00913953">
        <w:rPr>
          <w:rFonts w:asciiTheme="minorEastAsia" w:hAnsiTheme="minorEastAsia" w:hint="eastAsia"/>
          <w:sz w:val="24"/>
          <w:szCs w:val="24"/>
        </w:rPr>
        <w:t>農薬にこだわる厳しい基準を堅持する。</w:t>
      </w:r>
    </w:p>
    <w:p w:rsidR="00722E00" w:rsidRPr="00D436E4" w:rsidRDefault="00722E00" w:rsidP="00722E00">
      <w:pPr>
        <w:jc w:val="left"/>
        <w:rPr>
          <w:rFonts w:asciiTheme="minorEastAsia" w:hAnsiTheme="minorEastAsia"/>
          <w:sz w:val="24"/>
          <w:szCs w:val="24"/>
        </w:rPr>
      </w:pPr>
    </w:p>
    <w:p w:rsidR="00722E00" w:rsidRDefault="00722E00" w:rsidP="00722E00">
      <w:pPr>
        <w:pStyle w:val="a3"/>
        <w:jc w:val="left"/>
        <w:rPr>
          <w:rFonts w:ascii="MS UI Gothic" w:eastAsia="MS UI Gothic" w:hAnsi="MS UI Gothic"/>
          <w:sz w:val="24"/>
          <w:szCs w:val="24"/>
        </w:rPr>
      </w:pPr>
    </w:p>
    <w:p w:rsidR="002416DB" w:rsidRPr="00376D74" w:rsidRDefault="002416DB" w:rsidP="00722E00">
      <w:pPr>
        <w:pStyle w:val="a3"/>
        <w:jc w:val="left"/>
        <w:rPr>
          <w:rFonts w:ascii="MS UI Gothic" w:eastAsia="MS UI Gothic" w:hAnsi="MS UI Gothic" w:hint="eastAsia"/>
          <w:sz w:val="24"/>
          <w:szCs w:val="24"/>
        </w:rPr>
      </w:pPr>
    </w:p>
    <w:p w:rsidR="00722E00" w:rsidRPr="00376D74" w:rsidRDefault="00722E00" w:rsidP="00722E00">
      <w:pPr>
        <w:jc w:val="left"/>
        <w:rPr>
          <w:rFonts w:ascii="MS UI Gothic" w:eastAsia="MS UI Gothic" w:hAnsi="MS UI Gothic"/>
          <w:sz w:val="28"/>
          <w:szCs w:val="24"/>
        </w:rPr>
      </w:pPr>
      <w:r w:rsidRPr="00376D74">
        <w:rPr>
          <w:rFonts w:ascii="MS UI Gothic" w:eastAsia="MS UI Gothic" w:hAnsi="MS UI Gothic" w:hint="eastAsia"/>
          <w:b/>
          <w:sz w:val="28"/>
          <w:szCs w:val="24"/>
          <w:bdr w:val="single" w:sz="4" w:space="0" w:color="auto"/>
        </w:rPr>
        <w:lastRenderedPageBreak/>
        <w:t>D</w:t>
      </w:r>
      <w:r w:rsidRPr="00376D74">
        <w:rPr>
          <w:rFonts w:ascii="MS UI Gothic" w:eastAsia="MS UI Gothic" w:hAnsi="MS UI Gothic" w:hint="eastAsia"/>
          <w:b/>
          <w:sz w:val="28"/>
          <w:szCs w:val="24"/>
        </w:rPr>
        <w:t xml:space="preserve">　若者（１５歳～３９歳）を支援し、持続可能な地域をつくる</w:t>
      </w:r>
    </w:p>
    <w:p w:rsidR="00722E00" w:rsidRPr="00D436E4" w:rsidRDefault="00DB042A" w:rsidP="00DB042A">
      <w:pPr>
        <w:ind w:leftChars="100" w:left="450" w:hangingChars="100" w:hanging="240"/>
        <w:jc w:val="left"/>
        <w:rPr>
          <w:rFonts w:asciiTheme="minorEastAsia" w:hAnsiTheme="minorEastAsia"/>
          <w:sz w:val="24"/>
          <w:szCs w:val="24"/>
        </w:rPr>
      </w:pPr>
      <w:r w:rsidRPr="00D436E4">
        <w:rPr>
          <w:rFonts w:asciiTheme="minorEastAsia" w:hAnsiTheme="minorEastAsia" w:hint="eastAsia"/>
          <w:sz w:val="24"/>
          <w:szCs w:val="24"/>
        </w:rPr>
        <w:t>①</w:t>
      </w:r>
      <w:r w:rsidR="00722E00" w:rsidRPr="00D436E4">
        <w:rPr>
          <w:rFonts w:asciiTheme="minorEastAsia" w:hAnsiTheme="minorEastAsia" w:hint="eastAsia"/>
          <w:sz w:val="24"/>
          <w:szCs w:val="24"/>
        </w:rPr>
        <w:t>さまざまな事情により社会参加の難しい若者に対し、安定的・継続的な支援をおこなえる「若者支援」に特化した窓口を作り、担当を配置する。</w:t>
      </w:r>
    </w:p>
    <w:p w:rsidR="00722E00" w:rsidRPr="00D436E4" w:rsidRDefault="00DB042A" w:rsidP="00722E00">
      <w:pPr>
        <w:ind w:leftChars="100" w:left="450" w:hangingChars="100" w:hanging="240"/>
        <w:jc w:val="left"/>
        <w:rPr>
          <w:rFonts w:asciiTheme="minorEastAsia" w:hAnsiTheme="minorEastAsia"/>
          <w:sz w:val="24"/>
          <w:szCs w:val="24"/>
        </w:rPr>
      </w:pPr>
      <w:r w:rsidRPr="00D436E4">
        <w:rPr>
          <w:rFonts w:asciiTheme="minorEastAsia" w:hAnsiTheme="minorEastAsia" w:hint="eastAsia"/>
          <w:sz w:val="24"/>
          <w:szCs w:val="24"/>
        </w:rPr>
        <w:t>②</w:t>
      </w:r>
      <w:r w:rsidR="00722E00" w:rsidRPr="00D436E4">
        <w:rPr>
          <w:rFonts w:asciiTheme="minorEastAsia" w:hAnsiTheme="minorEastAsia" w:hint="eastAsia"/>
          <w:sz w:val="24"/>
          <w:szCs w:val="24"/>
        </w:rPr>
        <w:t>立川市等の「若者サポートステーション」と連携し、若者の就労支援、定着のための労働相談ができる体制をつくる。</w:t>
      </w:r>
    </w:p>
    <w:p w:rsidR="00722E00" w:rsidRPr="00D436E4" w:rsidRDefault="00DB042A" w:rsidP="00722E00">
      <w:pPr>
        <w:ind w:leftChars="100" w:left="450" w:hangingChars="100" w:hanging="240"/>
        <w:jc w:val="left"/>
        <w:rPr>
          <w:rFonts w:asciiTheme="minorEastAsia" w:hAnsiTheme="minorEastAsia"/>
          <w:sz w:val="24"/>
          <w:szCs w:val="24"/>
        </w:rPr>
      </w:pPr>
      <w:r w:rsidRPr="00D436E4">
        <w:rPr>
          <w:rFonts w:asciiTheme="minorEastAsia" w:hAnsiTheme="minorEastAsia" w:hint="eastAsia"/>
          <w:sz w:val="24"/>
          <w:szCs w:val="24"/>
        </w:rPr>
        <w:t>③</w:t>
      </w:r>
      <w:r w:rsidR="00722E00" w:rsidRPr="00D436E4">
        <w:rPr>
          <w:rFonts w:asciiTheme="minorEastAsia" w:hAnsiTheme="minorEastAsia" w:hint="eastAsia"/>
          <w:sz w:val="24"/>
          <w:szCs w:val="24"/>
        </w:rPr>
        <w:t>不登校生徒や、ひきこもりの生徒の実態調査をし、早期発見・指導ができる仕組みを作る。東京都の「引きこもり対策」の制度を利用し連携をはかるとともに、専門性のある団体へ事業委託をする。</w:t>
      </w:r>
    </w:p>
    <w:p w:rsidR="00722E00" w:rsidRPr="002416DB" w:rsidRDefault="00722E00" w:rsidP="00722E00">
      <w:pPr>
        <w:jc w:val="left"/>
        <w:rPr>
          <w:rFonts w:ascii="MS UI Gothic" w:eastAsia="MS UI Gothic" w:hAnsi="MS UI Gothic" w:hint="eastAsia"/>
          <w:b/>
          <w:sz w:val="28"/>
          <w:szCs w:val="24"/>
        </w:rPr>
      </w:pPr>
      <w:r w:rsidRPr="005B03EC">
        <w:rPr>
          <w:rFonts w:ascii="MS UI Gothic" w:eastAsia="MS UI Gothic" w:hAnsi="MS UI Gothic" w:hint="eastAsia"/>
          <w:b/>
          <w:sz w:val="28"/>
          <w:szCs w:val="24"/>
          <w:bdr w:val="single" w:sz="4" w:space="0" w:color="auto"/>
        </w:rPr>
        <w:t>E</w:t>
      </w:r>
      <w:r w:rsidRPr="005B03EC">
        <w:rPr>
          <w:rFonts w:ascii="MS UI Gothic" w:eastAsia="MS UI Gothic" w:hAnsi="MS UI Gothic" w:hint="eastAsia"/>
          <w:b/>
          <w:sz w:val="28"/>
          <w:szCs w:val="24"/>
        </w:rPr>
        <w:t xml:space="preserve">　女性の人権と平和を守る</w:t>
      </w:r>
    </w:p>
    <w:p w:rsidR="00722E00" w:rsidRPr="00D436E4" w:rsidRDefault="00722E00" w:rsidP="00722E00">
      <w:pPr>
        <w:pStyle w:val="a3"/>
        <w:numPr>
          <w:ilvl w:val="0"/>
          <w:numId w:val="6"/>
        </w:numPr>
        <w:ind w:leftChars="0"/>
        <w:jc w:val="left"/>
        <w:rPr>
          <w:rFonts w:asciiTheme="minorEastAsia" w:hAnsiTheme="minorEastAsia"/>
          <w:sz w:val="24"/>
          <w:szCs w:val="24"/>
        </w:rPr>
      </w:pPr>
      <w:r w:rsidRPr="00D436E4">
        <w:rPr>
          <w:rFonts w:asciiTheme="minorEastAsia" w:hAnsiTheme="minorEastAsia" w:hint="eastAsia"/>
          <w:sz w:val="24"/>
          <w:szCs w:val="24"/>
        </w:rPr>
        <w:t>国立市第</w:t>
      </w:r>
      <w:r w:rsidR="00DB042A" w:rsidRPr="00D436E4">
        <w:rPr>
          <w:rFonts w:asciiTheme="minorEastAsia" w:hAnsiTheme="minorEastAsia" w:hint="eastAsia"/>
          <w:sz w:val="24"/>
          <w:szCs w:val="24"/>
        </w:rPr>
        <w:t>５</w:t>
      </w:r>
      <w:r w:rsidRPr="00D436E4">
        <w:rPr>
          <w:rFonts w:asciiTheme="minorEastAsia" w:hAnsiTheme="minorEastAsia" w:hint="eastAsia"/>
          <w:sz w:val="24"/>
          <w:szCs w:val="24"/>
        </w:rPr>
        <w:t>次男女平等推進計画の進捗状況の点検評価をする中で、すべての女性施策の基本理念として、</w:t>
      </w:r>
      <w:bookmarkStart w:id="0" w:name="_GoBack"/>
      <w:bookmarkEnd w:id="0"/>
      <w:r w:rsidR="00DB042A" w:rsidRPr="00D436E4">
        <w:rPr>
          <w:rFonts w:asciiTheme="minorEastAsia" w:hAnsiTheme="minorEastAsia" w:hint="eastAsia"/>
          <w:sz w:val="24"/>
          <w:szCs w:val="24"/>
        </w:rPr>
        <w:t>「男女平等推進条例」の策定をすすめる</w:t>
      </w:r>
      <w:r w:rsidRPr="00D436E4">
        <w:rPr>
          <w:rFonts w:asciiTheme="minorEastAsia" w:hAnsiTheme="minorEastAsia" w:hint="eastAsia"/>
          <w:sz w:val="24"/>
          <w:szCs w:val="24"/>
        </w:rPr>
        <w:t>。</w:t>
      </w:r>
    </w:p>
    <w:p w:rsidR="00722E00" w:rsidRPr="00D436E4" w:rsidRDefault="00722E00" w:rsidP="00722E00">
      <w:pPr>
        <w:jc w:val="left"/>
        <w:rPr>
          <w:rFonts w:asciiTheme="minorEastAsia" w:hAnsiTheme="minorEastAsia"/>
          <w:sz w:val="24"/>
          <w:szCs w:val="24"/>
        </w:rPr>
      </w:pPr>
    </w:p>
    <w:p w:rsidR="00722E00" w:rsidRPr="00D436E4" w:rsidRDefault="00722E00" w:rsidP="00722E00">
      <w:pPr>
        <w:pStyle w:val="a3"/>
        <w:numPr>
          <w:ilvl w:val="0"/>
          <w:numId w:val="6"/>
        </w:numPr>
        <w:ind w:leftChars="0"/>
        <w:jc w:val="left"/>
        <w:rPr>
          <w:rFonts w:asciiTheme="minorEastAsia" w:hAnsiTheme="minorEastAsia"/>
          <w:sz w:val="24"/>
          <w:szCs w:val="24"/>
        </w:rPr>
      </w:pPr>
      <w:r w:rsidRPr="00D436E4">
        <w:rPr>
          <w:rFonts w:asciiTheme="minorEastAsia" w:hAnsiTheme="minorEastAsia" w:hint="eastAsia"/>
          <w:sz w:val="24"/>
          <w:szCs w:val="24"/>
        </w:rPr>
        <w:t>現在行われている女性支援・DV被害者支援をさらに充実させる。女性が相談しやすいよう女性が担当するワンストップの窓口を設置する。</w:t>
      </w:r>
    </w:p>
    <w:p w:rsidR="00722E00" w:rsidRPr="00D436E4" w:rsidRDefault="00722E00" w:rsidP="00722E00">
      <w:pPr>
        <w:pStyle w:val="a3"/>
        <w:jc w:val="left"/>
        <w:rPr>
          <w:rFonts w:asciiTheme="minorEastAsia" w:hAnsiTheme="minorEastAsia"/>
          <w:sz w:val="24"/>
          <w:szCs w:val="24"/>
        </w:rPr>
      </w:pPr>
    </w:p>
    <w:p w:rsidR="00722E00" w:rsidRPr="00D436E4" w:rsidRDefault="00722E00" w:rsidP="00722E00">
      <w:pPr>
        <w:pStyle w:val="a3"/>
        <w:numPr>
          <w:ilvl w:val="0"/>
          <w:numId w:val="6"/>
        </w:numPr>
        <w:ind w:leftChars="0"/>
        <w:jc w:val="left"/>
        <w:rPr>
          <w:rFonts w:asciiTheme="minorEastAsia" w:hAnsiTheme="minorEastAsia"/>
          <w:sz w:val="24"/>
          <w:szCs w:val="24"/>
        </w:rPr>
      </w:pPr>
      <w:r w:rsidRPr="00D436E4">
        <w:rPr>
          <w:rFonts w:asciiTheme="minorEastAsia" w:hAnsiTheme="minorEastAsia" w:hint="eastAsia"/>
          <w:sz w:val="24"/>
          <w:szCs w:val="24"/>
        </w:rPr>
        <w:t>DV被害者のシェルターに関し財政的支援の増額</w:t>
      </w:r>
      <w:r w:rsidR="00DB042A" w:rsidRPr="00D436E4">
        <w:rPr>
          <w:rFonts w:asciiTheme="minorEastAsia" w:hAnsiTheme="minorEastAsia" w:hint="eastAsia"/>
          <w:sz w:val="24"/>
          <w:szCs w:val="24"/>
        </w:rPr>
        <w:t>されたことを評価します</w:t>
      </w:r>
      <w:r w:rsidRPr="00D436E4">
        <w:rPr>
          <w:rFonts w:asciiTheme="minorEastAsia" w:hAnsiTheme="minorEastAsia" w:hint="eastAsia"/>
          <w:sz w:val="24"/>
          <w:szCs w:val="24"/>
        </w:rPr>
        <w:t>。今後もシェルター運営の現状のヒアリングを進め、広域的な連携に努める。</w:t>
      </w:r>
    </w:p>
    <w:p w:rsidR="00722E00" w:rsidRPr="00D436E4" w:rsidRDefault="00722E00" w:rsidP="00722E00">
      <w:pPr>
        <w:jc w:val="left"/>
        <w:rPr>
          <w:rFonts w:asciiTheme="minorEastAsia" w:hAnsiTheme="minorEastAsia" w:hint="eastAsia"/>
          <w:sz w:val="24"/>
          <w:szCs w:val="24"/>
        </w:rPr>
      </w:pPr>
    </w:p>
    <w:p w:rsidR="00722E00" w:rsidRPr="00D436E4" w:rsidRDefault="00722E00" w:rsidP="00722E00">
      <w:pPr>
        <w:pStyle w:val="a3"/>
        <w:numPr>
          <w:ilvl w:val="0"/>
          <w:numId w:val="6"/>
        </w:numPr>
        <w:ind w:leftChars="0"/>
        <w:jc w:val="left"/>
        <w:rPr>
          <w:rFonts w:asciiTheme="minorEastAsia" w:hAnsiTheme="minorEastAsia"/>
          <w:sz w:val="24"/>
          <w:szCs w:val="24"/>
        </w:rPr>
      </w:pPr>
      <w:r w:rsidRPr="00D436E4">
        <w:rPr>
          <w:rFonts w:asciiTheme="minorEastAsia" w:hAnsiTheme="minorEastAsia" w:hint="eastAsia"/>
          <w:sz w:val="24"/>
          <w:szCs w:val="24"/>
        </w:rPr>
        <w:t>災害時の避難所には運営リーダーとして必ず女性職員又は地域の女性リーダーを配置すること。避難所での二次被害を避けるために、日ごろの訓練時から女性リーダーの育成に引き続き努める。</w:t>
      </w:r>
    </w:p>
    <w:p w:rsidR="00722E00" w:rsidRPr="00D436E4" w:rsidRDefault="00722E00" w:rsidP="00722E00">
      <w:pPr>
        <w:pStyle w:val="a3"/>
        <w:jc w:val="left"/>
        <w:rPr>
          <w:rFonts w:asciiTheme="minorEastAsia" w:hAnsiTheme="minorEastAsia"/>
          <w:sz w:val="24"/>
          <w:szCs w:val="24"/>
        </w:rPr>
      </w:pPr>
    </w:p>
    <w:p w:rsidR="00722E00" w:rsidRPr="00D436E4" w:rsidRDefault="00722E00" w:rsidP="00722E00">
      <w:pPr>
        <w:pStyle w:val="a3"/>
        <w:numPr>
          <w:ilvl w:val="0"/>
          <w:numId w:val="6"/>
        </w:numPr>
        <w:ind w:leftChars="0"/>
        <w:jc w:val="left"/>
        <w:rPr>
          <w:rFonts w:asciiTheme="minorEastAsia" w:hAnsiTheme="minorEastAsia"/>
          <w:sz w:val="24"/>
          <w:szCs w:val="24"/>
        </w:rPr>
      </w:pPr>
      <w:r w:rsidRPr="00D436E4">
        <w:rPr>
          <w:rFonts w:asciiTheme="minorEastAsia" w:hAnsiTheme="minorEastAsia" w:hint="eastAsia"/>
          <w:sz w:val="24"/>
          <w:szCs w:val="24"/>
        </w:rPr>
        <w:t>ひとり親家庭への孤立や生活困窮に対する支援が重要だが、国立市のひとり親家庭ホームヘルプサービス派遣事業の単価は</w:t>
      </w:r>
      <w:r w:rsidR="00DB042A" w:rsidRPr="00D436E4">
        <w:rPr>
          <w:rFonts w:asciiTheme="minorEastAsia" w:hAnsiTheme="minorEastAsia" w:hint="eastAsia"/>
          <w:sz w:val="24"/>
          <w:szCs w:val="24"/>
        </w:rPr>
        <w:t>長年</w:t>
      </w:r>
      <w:r w:rsidRPr="00D436E4">
        <w:rPr>
          <w:rFonts w:asciiTheme="minorEastAsia" w:hAnsiTheme="minorEastAsia" w:hint="eastAsia"/>
          <w:sz w:val="24"/>
          <w:szCs w:val="24"/>
        </w:rPr>
        <w:t>見直しがされていない。安心できるサービスを提供するため、適切な価格を設定し事業の継続を図る。</w:t>
      </w:r>
    </w:p>
    <w:p w:rsidR="00722E00" w:rsidRPr="00D436E4" w:rsidRDefault="00722E00" w:rsidP="00722E00">
      <w:pPr>
        <w:pStyle w:val="a3"/>
        <w:jc w:val="left"/>
        <w:rPr>
          <w:rFonts w:asciiTheme="minorEastAsia" w:hAnsiTheme="minorEastAsia"/>
          <w:sz w:val="24"/>
          <w:szCs w:val="24"/>
        </w:rPr>
      </w:pPr>
    </w:p>
    <w:p w:rsidR="00722E00" w:rsidRPr="00D436E4" w:rsidRDefault="00722E00" w:rsidP="00722E00">
      <w:pPr>
        <w:pStyle w:val="a3"/>
        <w:numPr>
          <w:ilvl w:val="0"/>
          <w:numId w:val="6"/>
        </w:numPr>
        <w:ind w:leftChars="0"/>
        <w:jc w:val="left"/>
        <w:rPr>
          <w:rFonts w:asciiTheme="minorEastAsia" w:hAnsiTheme="minorEastAsia"/>
          <w:sz w:val="24"/>
          <w:szCs w:val="24"/>
        </w:rPr>
      </w:pPr>
      <w:r w:rsidRPr="00D436E4">
        <w:rPr>
          <w:rFonts w:asciiTheme="minorEastAsia" w:hAnsiTheme="minorEastAsia" w:hint="eastAsia"/>
          <w:sz w:val="24"/>
          <w:szCs w:val="24"/>
        </w:rPr>
        <w:t>平和施策に関し、「くにたち桜会」の方々からの被ばく体験を聞く事業を小中学校にも広げ、平和の大切さを子どもたちも体験する。青少年育成基金を活用しての広島市への派遣事業を継続し、広島に行った子どもたちによる発表の場を各学校でも行う。</w:t>
      </w:r>
    </w:p>
    <w:p w:rsidR="00DB042A" w:rsidRPr="00D436E4" w:rsidRDefault="00DB042A" w:rsidP="00722E00">
      <w:pPr>
        <w:jc w:val="left"/>
        <w:rPr>
          <w:rFonts w:ascii="MS UI Gothic" w:eastAsia="MS UI Gothic" w:hAnsi="MS UI Gothic" w:hint="eastAsia"/>
          <w:sz w:val="28"/>
          <w:szCs w:val="24"/>
          <w:bdr w:val="single" w:sz="4" w:space="0" w:color="auto"/>
        </w:rPr>
      </w:pPr>
    </w:p>
    <w:p w:rsidR="00722E00" w:rsidRPr="002416DB" w:rsidRDefault="00722E00" w:rsidP="00722E00">
      <w:pPr>
        <w:jc w:val="left"/>
        <w:rPr>
          <w:rFonts w:ascii="MS UI Gothic" w:eastAsia="MS UI Gothic" w:hAnsi="MS UI Gothic" w:hint="eastAsia"/>
          <w:b/>
          <w:sz w:val="28"/>
          <w:szCs w:val="24"/>
        </w:rPr>
      </w:pPr>
      <w:r w:rsidRPr="005B03EC">
        <w:rPr>
          <w:rFonts w:ascii="MS UI Gothic" w:eastAsia="MS UI Gothic" w:hAnsi="MS UI Gothic" w:hint="eastAsia"/>
          <w:b/>
          <w:sz w:val="28"/>
          <w:szCs w:val="24"/>
          <w:bdr w:val="single" w:sz="4" w:space="0" w:color="auto"/>
        </w:rPr>
        <w:t>F</w:t>
      </w:r>
      <w:r w:rsidRPr="005B03EC">
        <w:rPr>
          <w:rFonts w:ascii="MS UI Gothic" w:eastAsia="MS UI Gothic" w:hAnsi="MS UI Gothic" w:hint="eastAsia"/>
          <w:b/>
          <w:sz w:val="28"/>
          <w:szCs w:val="24"/>
        </w:rPr>
        <w:t xml:space="preserve">　誰もが自分らしく暮ら</w:t>
      </w:r>
      <w:r>
        <w:rPr>
          <w:rFonts w:ascii="MS UI Gothic" w:eastAsia="MS UI Gothic" w:hAnsi="MS UI Gothic" w:hint="eastAsia"/>
          <w:b/>
          <w:sz w:val="28"/>
          <w:szCs w:val="24"/>
        </w:rPr>
        <w:t>す</w:t>
      </w: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地域のさまざまな課題に取り組むため、CSW（コミュニティーソーシャルワーカー）の</w:t>
      </w:r>
      <w:r w:rsidR="00BE422C">
        <w:rPr>
          <w:rFonts w:asciiTheme="minorEastAsia" w:hAnsiTheme="minorEastAsia" w:hint="eastAsia"/>
          <w:sz w:val="24"/>
          <w:szCs w:val="24"/>
        </w:rPr>
        <w:t>人数を増やし、</w:t>
      </w:r>
      <w:r w:rsidRPr="00D436E4">
        <w:rPr>
          <w:rFonts w:asciiTheme="minorEastAsia" w:hAnsiTheme="minorEastAsia" w:hint="eastAsia"/>
          <w:sz w:val="24"/>
          <w:szCs w:val="24"/>
        </w:rPr>
        <w:t>積極的な活動を支援</w:t>
      </w:r>
      <w:r w:rsidR="00BE422C">
        <w:rPr>
          <w:rFonts w:asciiTheme="minorEastAsia" w:hAnsiTheme="minorEastAsia" w:hint="eastAsia"/>
          <w:sz w:val="24"/>
          <w:szCs w:val="24"/>
        </w:rPr>
        <w:t>し、市民にその</w:t>
      </w:r>
      <w:r w:rsidRPr="00D436E4">
        <w:rPr>
          <w:rFonts w:asciiTheme="minorEastAsia" w:hAnsiTheme="minorEastAsia" w:hint="eastAsia"/>
          <w:sz w:val="24"/>
          <w:szCs w:val="24"/>
        </w:rPr>
        <w:t>活動が見えるよう努める。</w:t>
      </w:r>
    </w:p>
    <w:p w:rsidR="00722E00" w:rsidRPr="00D436E4" w:rsidRDefault="00722E00" w:rsidP="00722E00">
      <w:pPr>
        <w:jc w:val="left"/>
        <w:rPr>
          <w:rFonts w:asciiTheme="minorEastAsia" w:hAnsiTheme="minorEastAsia"/>
          <w:sz w:val="24"/>
          <w:szCs w:val="24"/>
        </w:rPr>
      </w:pP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医療と介護の連携といっても、担う医師が不足している在宅医療の現実がある。在宅医</w:t>
      </w:r>
      <w:r w:rsidRPr="00D436E4">
        <w:rPr>
          <w:rFonts w:asciiTheme="minorEastAsia" w:hAnsiTheme="minorEastAsia" w:hint="eastAsia"/>
          <w:sz w:val="24"/>
          <w:szCs w:val="24"/>
        </w:rPr>
        <w:lastRenderedPageBreak/>
        <w:t>療を支える医師を増やすためには、国立医師会としての取り組みが不可欠であり、10年先を見据えた仕組みづくりを進めるよう支援する。</w:t>
      </w:r>
    </w:p>
    <w:p w:rsidR="00722E00" w:rsidRPr="00D436E4" w:rsidRDefault="00722E00" w:rsidP="00722E00">
      <w:pPr>
        <w:pStyle w:val="a3"/>
        <w:jc w:val="left"/>
        <w:rPr>
          <w:rFonts w:asciiTheme="minorEastAsia" w:hAnsiTheme="minorEastAsia"/>
          <w:sz w:val="24"/>
          <w:szCs w:val="24"/>
        </w:rPr>
      </w:pP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介護予防・日常生活支援総合事業では、多様なサービスに、市民自らが主体となって関われるしくみづくりが求められている。そのためには、新総合事業について、もっと市民が知る機会を提供する必要がある。各種ボランティア団体や市民活動団体、施設、医療機関等、市の情報をわかりやすく公開し、ネットワークづくりに取り組む。</w:t>
      </w:r>
    </w:p>
    <w:p w:rsidR="00722E00" w:rsidRPr="00D436E4" w:rsidRDefault="00722E00" w:rsidP="00722E00">
      <w:pPr>
        <w:pStyle w:val="a3"/>
        <w:jc w:val="left"/>
        <w:rPr>
          <w:rFonts w:asciiTheme="minorEastAsia" w:hAnsiTheme="minorEastAsia"/>
          <w:sz w:val="24"/>
          <w:szCs w:val="24"/>
        </w:rPr>
      </w:pP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介護予防については、高齢者の体操教室や居場所づくりを行っている市民団体</w:t>
      </w:r>
      <w:r w:rsidR="003D303D" w:rsidRPr="00D436E4">
        <w:rPr>
          <w:rFonts w:asciiTheme="minorEastAsia" w:hAnsiTheme="minorEastAsia" w:hint="eastAsia"/>
          <w:sz w:val="24"/>
          <w:szCs w:val="24"/>
        </w:rPr>
        <w:t>へは</w:t>
      </w:r>
      <w:r w:rsidRPr="00D436E4">
        <w:rPr>
          <w:rFonts w:asciiTheme="minorEastAsia" w:hAnsiTheme="minorEastAsia" w:hint="eastAsia"/>
          <w:sz w:val="24"/>
          <w:szCs w:val="24"/>
        </w:rPr>
        <w:t>、</w:t>
      </w:r>
      <w:r w:rsidR="003D303D" w:rsidRPr="00D436E4">
        <w:rPr>
          <w:rFonts w:asciiTheme="minorEastAsia" w:hAnsiTheme="minorEastAsia" w:hint="eastAsia"/>
          <w:sz w:val="24"/>
          <w:szCs w:val="24"/>
        </w:rPr>
        <w:t>場所の提供の支援</w:t>
      </w:r>
      <w:r w:rsidR="003D303D" w:rsidRPr="00D436E4">
        <w:rPr>
          <w:rFonts w:asciiTheme="minorEastAsia" w:hAnsiTheme="minorEastAsia" w:hint="eastAsia"/>
          <w:sz w:val="24"/>
          <w:szCs w:val="24"/>
        </w:rPr>
        <w:t>を行う</w:t>
      </w:r>
      <w:r w:rsidR="003D303D" w:rsidRPr="00D436E4">
        <w:rPr>
          <w:rFonts w:asciiTheme="minorEastAsia" w:hAnsiTheme="minorEastAsia" w:hint="eastAsia"/>
          <w:sz w:val="24"/>
          <w:szCs w:val="24"/>
        </w:rPr>
        <w:t>。</w:t>
      </w:r>
      <w:r w:rsidRPr="00D436E4">
        <w:rPr>
          <w:rFonts w:asciiTheme="minorEastAsia" w:hAnsiTheme="minorEastAsia" w:hint="eastAsia"/>
          <w:sz w:val="24"/>
          <w:szCs w:val="24"/>
        </w:rPr>
        <w:t>誰もが</w:t>
      </w:r>
      <w:r w:rsidR="00D66BA6">
        <w:rPr>
          <w:rFonts w:asciiTheme="minorEastAsia" w:hAnsiTheme="minorEastAsia" w:hint="eastAsia"/>
          <w:sz w:val="24"/>
          <w:szCs w:val="24"/>
        </w:rPr>
        <w:t>各団体の活動内容を知ることができるよう、</w:t>
      </w:r>
      <w:r w:rsidR="003D303D" w:rsidRPr="00D436E4">
        <w:rPr>
          <w:rFonts w:asciiTheme="minorEastAsia" w:hAnsiTheme="minorEastAsia" w:hint="eastAsia"/>
          <w:sz w:val="24"/>
          <w:szCs w:val="24"/>
        </w:rPr>
        <w:t>わかりやすい広報を</w:t>
      </w:r>
      <w:r w:rsidR="00D66BA6">
        <w:rPr>
          <w:rFonts w:asciiTheme="minorEastAsia" w:hAnsiTheme="minorEastAsia" w:hint="eastAsia"/>
          <w:sz w:val="24"/>
          <w:szCs w:val="24"/>
        </w:rPr>
        <w:t>工夫する</w:t>
      </w:r>
      <w:r w:rsidR="003D303D" w:rsidRPr="00D436E4">
        <w:rPr>
          <w:rFonts w:asciiTheme="minorEastAsia" w:hAnsiTheme="minorEastAsia" w:hint="eastAsia"/>
          <w:sz w:val="24"/>
          <w:szCs w:val="24"/>
        </w:rPr>
        <w:t>こと</w:t>
      </w:r>
      <w:r w:rsidRPr="00D436E4">
        <w:rPr>
          <w:rFonts w:asciiTheme="minorEastAsia" w:hAnsiTheme="minorEastAsia" w:hint="eastAsia"/>
          <w:sz w:val="24"/>
          <w:szCs w:val="24"/>
        </w:rPr>
        <w:t>。</w:t>
      </w:r>
    </w:p>
    <w:p w:rsidR="00D66BA6" w:rsidRPr="00D66BA6" w:rsidRDefault="00D66BA6" w:rsidP="00722E00">
      <w:pPr>
        <w:pStyle w:val="a3"/>
        <w:jc w:val="left"/>
        <w:rPr>
          <w:rFonts w:asciiTheme="minorEastAsia" w:hAnsiTheme="minorEastAsia"/>
          <w:sz w:val="24"/>
          <w:szCs w:val="24"/>
        </w:rPr>
      </w:pP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在宅介護のケアラー同士の情報交換会の場を増やし、ケアラーが孤立感を抱えず、地域で地域の人を支えあえる市独自の施策をすすめる。「在宅ケアを考える会」「認知症家族の会」「高次能機能障がい者と家族の会」など市民グループへの支援を行い、新しく参加したい人への情報を提供する。</w:t>
      </w:r>
    </w:p>
    <w:p w:rsidR="00722E00" w:rsidRPr="00D436E4" w:rsidRDefault="00722E00" w:rsidP="00722E00">
      <w:pPr>
        <w:ind w:left="360"/>
        <w:jc w:val="left"/>
        <w:rPr>
          <w:rFonts w:asciiTheme="minorEastAsia" w:hAnsiTheme="minorEastAsia"/>
          <w:sz w:val="24"/>
          <w:szCs w:val="24"/>
        </w:rPr>
      </w:pP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経済的事情で介護保険を利用できない人の実態を把握して、就労相談や支援をするしくみをつくる。</w:t>
      </w:r>
    </w:p>
    <w:p w:rsidR="00722E00" w:rsidRPr="00D436E4" w:rsidRDefault="00722E00" w:rsidP="00722E00">
      <w:pPr>
        <w:jc w:val="left"/>
        <w:rPr>
          <w:rFonts w:asciiTheme="minorEastAsia" w:hAnsiTheme="minorEastAsia"/>
          <w:sz w:val="24"/>
          <w:szCs w:val="24"/>
        </w:rPr>
      </w:pP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一人暮らしの高齢者等、孤立した食事をしている人に対しては、定期的に「共に食べる」場を各地域に増やしていく。高齢者食事サービスについては定期的な食事会を行い、利用者のニーズを把握し、食事・見守りサービスの質の向上につとめる。</w:t>
      </w:r>
    </w:p>
    <w:p w:rsidR="00722E00" w:rsidRPr="00D436E4" w:rsidRDefault="00722E00" w:rsidP="00722E00">
      <w:pPr>
        <w:pStyle w:val="a3"/>
        <w:jc w:val="left"/>
        <w:rPr>
          <w:rFonts w:asciiTheme="minorEastAsia" w:hAnsiTheme="minorEastAsia"/>
          <w:sz w:val="24"/>
          <w:szCs w:val="24"/>
        </w:rPr>
      </w:pP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障がい者の雇用促進に向けて、市内企業が障がい者法定雇用率を守っているかを把握し達成している企業の事例等公表して、障がい者の雇用促進をすすめる。</w:t>
      </w:r>
    </w:p>
    <w:p w:rsidR="00722E00" w:rsidRPr="00D436E4" w:rsidRDefault="00722E00" w:rsidP="00722E00">
      <w:pPr>
        <w:pStyle w:val="a3"/>
        <w:jc w:val="left"/>
        <w:rPr>
          <w:rFonts w:asciiTheme="minorEastAsia" w:hAnsiTheme="minorEastAsia"/>
          <w:sz w:val="24"/>
          <w:szCs w:val="24"/>
        </w:rPr>
      </w:pPr>
    </w:p>
    <w:p w:rsidR="00722E00" w:rsidRPr="00D436E4" w:rsidRDefault="00722E00" w:rsidP="00722E00">
      <w:pPr>
        <w:pStyle w:val="a3"/>
        <w:numPr>
          <w:ilvl w:val="0"/>
          <w:numId w:val="7"/>
        </w:numPr>
        <w:ind w:leftChars="0"/>
        <w:jc w:val="left"/>
        <w:rPr>
          <w:rFonts w:asciiTheme="minorEastAsia" w:hAnsiTheme="minorEastAsia"/>
          <w:sz w:val="24"/>
          <w:szCs w:val="24"/>
        </w:rPr>
      </w:pPr>
      <w:r w:rsidRPr="00D436E4">
        <w:rPr>
          <w:rFonts w:asciiTheme="minorEastAsia" w:hAnsiTheme="minorEastAsia" w:hint="eastAsia"/>
          <w:sz w:val="24"/>
          <w:szCs w:val="24"/>
        </w:rPr>
        <w:t>地域公共交通会議において、コミュニティーワゴンの事務事業評価を行い、地域の福祉有償運送の活用を具体的にすすめる。</w:t>
      </w:r>
    </w:p>
    <w:p w:rsidR="00722E00" w:rsidRPr="00D436E4" w:rsidRDefault="00722E00" w:rsidP="00722E00">
      <w:pPr>
        <w:pStyle w:val="a3"/>
        <w:jc w:val="left"/>
        <w:rPr>
          <w:rFonts w:asciiTheme="minorEastAsia" w:hAnsiTheme="minorEastAsia"/>
          <w:sz w:val="24"/>
          <w:szCs w:val="24"/>
        </w:rPr>
      </w:pPr>
    </w:p>
    <w:p w:rsidR="00722E00" w:rsidRPr="00D436E4" w:rsidRDefault="00722E00" w:rsidP="0083082E">
      <w:pPr>
        <w:pStyle w:val="a3"/>
        <w:numPr>
          <w:ilvl w:val="0"/>
          <w:numId w:val="7"/>
        </w:numPr>
        <w:ind w:leftChars="0"/>
        <w:jc w:val="left"/>
        <w:rPr>
          <w:rFonts w:asciiTheme="minorEastAsia" w:hAnsiTheme="minorEastAsia" w:hint="eastAsia"/>
          <w:sz w:val="24"/>
          <w:szCs w:val="24"/>
        </w:rPr>
      </w:pPr>
      <w:r w:rsidRPr="00D436E4">
        <w:rPr>
          <w:rFonts w:asciiTheme="minorEastAsia" w:hAnsiTheme="minorEastAsia" w:hint="eastAsia"/>
          <w:sz w:val="24"/>
          <w:szCs w:val="24"/>
        </w:rPr>
        <w:t>大きな災害が万一起きた場合のためにも、東京都多摩障がい者スポーツセンターを災害時の二次避難所となるよう市と協定を結ぶことをさらに進める。</w:t>
      </w:r>
    </w:p>
    <w:sectPr w:rsidR="00722E00" w:rsidRPr="00D436E4" w:rsidSect="00722E00">
      <w:footerReference w:type="default" r:id="rId7"/>
      <w:pgSz w:w="11906" w:h="16838" w:code="9"/>
      <w:pgMar w:top="1191" w:right="1077" w:bottom="1588"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3F" w:rsidRDefault="003F553F" w:rsidP="002C6F47">
      <w:r>
        <w:separator/>
      </w:r>
    </w:p>
  </w:endnote>
  <w:endnote w:type="continuationSeparator" w:id="0">
    <w:p w:rsidR="003F553F" w:rsidRDefault="003F553F" w:rsidP="002C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817486"/>
      <w:docPartObj>
        <w:docPartGallery w:val="Page Numbers (Bottom of Page)"/>
        <w:docPartUnique/>
      </w:docPartObj>
    </w:sdtPr>
    <w:sdtEndPr/>
    <w:sdtContent>
      <w:p w:rsidR="00AF2EBA" w:rsidRDefault="00AF2EBA">
        <w:pPr>
          <w:pStyle w:val="a6"/>
          <w:jc w:val="center"/>
        </w:pPr>
        <w:r>
          <w:fldChar w:fldCharType="begin"/>
        </w:r>
        <w:r>
          <w:instrText>PAGE   \* MERGEFORMAT</w:instrText>
        </w:r>
        <w:r>
          <w:fldChar w:fldCharType="separate"/>
        </w:r>
        <w:r w:rsidR="00192CBD" w:rsidRPr="00192CBD">
          <w:rPr>
            <w:noProof/>
            <w:lang w:val="ja-JP"/>
          </w:rPr>
          <w:t>4</w:t>
        </w:r>
        <w:r>
          <w:fldChar w:fldCharType="end"/>
        </w:r>
      </w:p>
    </w:sdtContent>
  </w:sdt>
  <w:p w:rsidR="00AF2EBA" w:rsidRDefault="00AF2E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3F" w:rsidRDefault="003F553F" w:rsidP="002C6F47">
      <w:r>
        <w:separator/>
      </w:r>
    </w:p>
  </w:footnote>
  <w:footnote w:type="continuationSeparator" w:id="0">
    <w:p w:rsidR="003F553F" w:rsidRDefault="003F553F" w:rsidP="002C6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2144"/>
    <w:multiLevelType w:val="hybridMultilevel"/>
    <w:tmpl w:val="7B446A2C"/>
    <w:lvl w:ilvl="0" w:tplc="4A32B22A">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2E835EA"/>
    <w:multiLevelType w:val="hybridMultilevel"/>
    <w:tmpl w:val="21981410"/>
    <w:lvl w:ilvl="0" w:tplc="DCFA23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A01DC7"/>
    <w:multiLevelType w:val="hybridMultilevel"/>
    <w:tmpl w:val="630E8544"/>
    <w:lvl w:ilvl="0" w:tplc="E446E0D0">
      <w:start w:val="1"/>
      <w:numFmt w:val="decimalEnclosedCircle"/>
      <w:lvlText w:val="%1"/>
      <w:lvlJc w:val="left"/>
      <w:pPr>
        <w:ind w:left="360" w:hanging="360"/>
      </w:pPr>
      <w:rPr>
        <w:rFonts w:hint="default"/>
      </w:rPr>
    </w:lvl>
    <w:lvl w:ilvl="1" w:tplc="2674AE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C0318"/>
    <w:multiLevelType w:val="hybridMultilevel"/>
    <w:tmpl w:val="45727CE0"/>
    <w:lvl w:ilvl="0" w:tplc="1A3E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C23114"/>
    <w:multiLevelType w:val="hybridMultilevel"/>
    <w:tmpl w:val="B84852A2"/>
    <w:lvl w:ilvl="0" w:tplc="E446E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F925EF"/>
    <w:multiLevelType w:val="hybridMultilevel"/>
    <w:tmpl w:val="2F0073DA"/>
    <w:lvl w:ilvl="0" w:tplc="060417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B4C6AA2"/>
    <w:multiLevelType w:val="hybridMultilevel"/>
    <w:tmpl w:val="F1841934"/>
    <w:lvl w:ilvl="0" w:tplc="E446E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31E22"/>
    <w:multiLevelType w:val="hybridMultilevel"/>
    <w:tmpl w:val="553E927E"/>
    <w:lvl w:ilvl="0" w:tplc="0CB27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DD"/>
    <w:rsid w:val="00024125"/>
    <w:rsid w:val="00027EDD"/>
    <w:rsid w:val="00044725"/>
    <w:rsid w:val="00067855"/>
    <w:rsid w:val="000A4DA8"/>
    <w:rsid w:val="001019BB"/>
    <w:rsid w:val="001078FF"/>
    <w:rsid w:val="00111133"/>
    <w:rsid w:val="001662C2"/>
    <w:rsid w:val="00172E41"/>
    <w:rsid w:val="00174C21"/>
    <w:rsid w:val="00190695"/>
    <w:rsid w:val="00192CBD"/>
    <w:rsid w:val="001A071A"/>
    <w:rsid w:val="001B2F8F"/>
    <w:rsid w:val="001D33FD"/>
    <w:rsid w:val="00216CC3"/>
    <w:rsid w:val="002239BE"/>
    <w:rsid w:val="00230230"/>
    <w:rsid w:val="002416DB"/>
    <w:rsid w:val="00267B10"/>
    <w:rsid w:val="00282C3E"/>
    <w:rsid w:val="002957C8"/>
    <w:rsid w:val="002C6F47"/>
    <w:rsid w:val="002F7FCC"/>
    <w:rsid w:val="00303766"/>
    <w:rsid w:val="00341CF7"/>
    <w:rsid w:val="00345F41"/>
    <w:rsid w:val="00376D74"/>
    <w:rsid w:val="00377090"/>
    <w:rsid w:val="00387593"/>
    <w:rsid w:val="003B16BA"/>
    <w:rsid w:val="003B7C33"/>
    <w:rsid w:val="003C09CA"/>
    <w:rsid w:val="003C7314"/>
    <w:rsid w:val="003D303D"/>
    <w:rsid w:val="003F553F"/>
    <w:rsid w:val="00400D8E"/>
    <w:rsid w:val="00474923"/>
    <w:rsid w:val="004A7ACA"/>
    <w:rsid w:val="004C7E01"/>
    <w:rsid w:val="004F06DD"/>
    <w:rsid w:val="00523D90"/>
    <w:rsid w:val="00530109"/>
    <w:rsid w:val="005B03EC"/>
    <w:rsid w:val="005D679C"/>
    <w:rsid w:val="005E4FDE"/>
    <w:rsid w:val="005E50B1"/>
    <w:rsid w:val="0067637F"/>
    <w:rsid w:val="006766F1"/>
    <w:rsid w:val="00680E5B"/>
    <w:rsid w:val="006C5CF8"/>
    <w:rsid w:val="006E2006"/>
    <w:rsid w:val="00722E00"/>
    <w:rsid w:val="00735808"/>
    <w:rsid w:val="00774723"/>
    <w:rsid w:val="00782B6D"/>
    <w:rsid w:val="007872F1"/>
    <w:rsid w:val="007A06B4"/>
    <w:rsid w:val="007A6F70"/>
    <w:rsid w:val="007D2771"/>
    <w:rsid w:val="00803FFE"/>
    <w:rsid w:val="008047D1"/>
    <w:rsid w:val="00822AEF"/>
    <w:rsid w:val="0083082E"/>
    <w:rsid w:val="00851173"/>
    <w:rsid w:val="008601DD"/>
    <w:rsid w:val="00877CC1"/>
    <w:rsid w:val="00885780"/>
    <w:rsid w:val="008872A2"/>
    <w:rsid w:val="008A280A"/>
    <w:rsid w:val="008A5736"/>
    <w:rsid w:val="008A6B87"/>
    <w:rsid w:val="008A7055"/>
    <w:rsid w:val="008B1B47"/>
    <w:rsid w:val="00913953"/>
    <w:rsid w:val="00932918"/>
    <w:rsid w:val="00945C4E"/>
    <w:rsid w:val="009852D6"/>
    <w:rsid w:val="00987FE1"/>
    <w:rsid w:val="009D685D"/>
    <w:rsid w:val="009E1F32"/>
    <w:rsid w:val="009F793A"/>
    <w:rsid w:val="00A251E6"/>
    <w:rsid w:val="00A34592"/>
    <w:rsid w:val="00A4386B"/>
    <w:rsid w:val="00A52E13"/>
    <w:rsid w:val="00A655BE"/>
    <w:rsid w:val="00AF2EBA"/>
    <w:rsid w:val="00B03D6B"/>
    <w:rsid w:val="00B05B53"/>
    <w:rsid w:val="00B12158"/>
    <w:rsid w:val="00B14710"/>
    <w:rsid w:val="00B41690"/>
    <w:rsid w:val="00B50EB6"/>
    <w:rsid w:val="00B515E2"/>
    <w:rsid w:val="00B51CE3"/>
    <w:rsid w:val="00B52181"/>
    <w:rsid w:val="00B57ED7"/>
    <w:rsid w:val="00B77C9F"/>
    <w:rsid w:val="00BB68A5"/>
    <w:rsid w:val="00BD4BEF"/>
    <w:rsid w:val="00BE422C"/>
    <w:rsid w:val="00BE6DB7"/>
    <w:rsid w:val="00C0065F"/>
    <w:rsid w:val="00C07451"/>
    <w:rsid w:val="00C31D99"/>
    <w:rsid w:val="00C705AF"/>
    <w:rsid w:val="00C72A3E"/>
    <w:rsid w:val="00CA3775"/>
    <w:rsid w:val="00D05E07"/>
    <w:rsid w:val="00D0625C"/>
    <w:rsid w:val="00D12EC0"/>
    <w:rsid w:val="00D315EB"/>
    <w:rsid w:val="00D31811"/>
    <w:rsid w:val="00D436E4"/>
    <w:rsid w:val="00D66BA6"/>
    <w:rsid w:val="00D80F64"/>
    <w:rsid w:val="00DB042A"/>
    <w:rsid w:val="00DB410A"/>
    <w:rsid w:val="00DC26DC"/>
    <w:rsid w:val="00DD180F"/>
    <w:rsid w:val="00DD7A29"/>
    <w:rsid w:val="00DE6534"/>
    <w:rsid w:val="00DF2E49"/>
    <w:rsid w:val="00DF7F93"/>
    <w:rsid w:val="00E07B41"/>
    <w:rsid w:val="00E25591"/>
    <w:rsid w:val="00E5795D"/>
    <w:rsid w:val="00E87C90"/>
    <w:rsid w:val="00EA4683"/>
    <w:rsid w:val="00EC20A4"/>
    <w:rsid w:val="00ED1501"/>
    <w:rsid w:val="00F056FB"/>
    <w:rsid w:val="00F26D50"/>
    <w:rsid w:val="00F604DF"/>
    <w:rsid w:val="00F70498"/>
    <w:rsid w:val="00FD1643"/>
    <w:rsid w:val="00FF3876"/>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F50412-9E58-4F2E-9B58-588F30C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EDD"/>
    <w:pPr>
      <w:ind w:leftChars="400" w:left="840"/>
    </w:pPr>
  </w:style>
  <w:style w:type="paragraph" w:styleId="a4">
    <w:name w:val="header"/>
    <w:basedOn w:val="a"/>
    <w:link w:val="a5"/>
    <w:uiPriority w:val="99"/>
    <w:unhideWhenUsed/>
    <w:rsid w:val="002C6F47"/>
    <w:pPr>
      <w:tabs>
        <w:tab w:val="center" w:pos="4252"/>
        <w:tab w:val="right" w:pos="8504"/>
      </w:tabs>
      <w:snapToGrid w:val="0"/>
    </w:pPr>
  </w:style>
  <w:style w:type="character" w:customStyle="1" w:styleId="a5">
    <w:name w:val="ヘッダー (文字)"/>
    <w:basedOn w:val="a0"/>
    <w:link w:val="a4"/>
    <w:uiPriority w:val="99"/>
    <w:rsid w:val="002C6F47"/>
  </w:style>
  <w:style w:type="paragraph" w:styleId="a6">
    <w:name w:val="footer"/>
    <w:basedOn w:val="a"/>
    <w:link w:val="a7"/>
    <w:uiPriority w:val="99"/>
    <w:unhideWhenUsed/>
    <w:rsid w:val="002C6F47"/>
    <w:pPr>
      <w:tabs>
        <w:tab w:val="center" w:pos="4252"/>
        <w:tab w:val="right" w:pos="8504"/>
      </w:tabs>
      <w:snapToGrid w:val="0"/>
    </w:pPr>
  </w:style>
  <w:style w:type="character" w:customStyle="1" w:styleId="a7">
    <w:name w:val="フッター (文字)"/>
    <w:basedOn w:val="a0"/>
    <w:link w:val="a6"/>
    <w:uiPriority w:val="99"/>
    <w:rsid w:val="002C6F47"/>
  </w:style>
  <w:style w:type="paragraph" w:styleId="a8">
    <w:name w:val="Balloon Text"/>
    <w:basedOn w:val="a"/>
    <w:link w:val="a9"/>
    <w:uiPriority w:val="99"/>
    <w:semiHidden/>
    <w:unhideWhenUsed/>
    <w:rsid w:val="005E4F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689</Words>
  <Characters>3930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michiko</dc:creator>
  <cp:lastModifiedBy>国立生活者ネットワーク</cp:lastModifiedBy>
  <cp:revision>6</cp:revision>
  <cp:lastPrinted>2016-11-16T07:24:00Z</cp:lastPrinted>
  <dcterms:created xsi:type="dcterms:W3CDTF">2016-11-16T05:00:00Z</dcterms:created>
  <dcterms:modified xsi:type="dcterms:W3CDTF">2016-11-16T07:30:00Z</dcterms:modified>
</cp:coreProperties>
</file>